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223"/>
        <w:tblW w:w="0" w:type="auto"/>
        <w:tblLayout w:type="fixed"/>
        <w:tblLook w:val="04A0"/>
      </w:tblPr>
      <w:tblGrid>
        <w:gridCol w:w="1536"/>
        <w:gridCol w:w="334"/>
        <w:gridCol w:w="2207"/>
        <w:gridCol w:w="977"/>
        <w:gridCol w:w="866"/>
        <w:gridCol w:w="3119"/>
        <w:gridCol w:w="972"/>
        <w:gridCol w:w="1012"/>
        <w:gridCol w:w="1559"/>
        <w:gridCol w:w="1560"/>
        <w:gridCol w:w="32"/>
      </w:tblGrid>
      <w:tr w:rsidR="002A63E3" w:rsidTr="00A26837">
        <w:tc>
          <w:tcPr>
            <w:tcW w:w="1536" w:type="dxa"/>
          </w:tcPr>
          <w:p w:rsidR="00F31F6A" w:rsidRPr="004A40A8" w:rsidRDefault="00F31F6A" w:rsidP="00A26837">
            <w:pPr>
              <w:spacing w:line="360" w:lineRule="auto"/>
              <w:rPr>
                <w:rFonts w:ascii="Times New Roman" w:hAnsi="Times New Roman" w:cs="Times New Roman"/>
              </w:rPr>
            </w:pPr>
          </w:p>
        </w:tc>
        <w:tc>
          <w:tcPr>
            <w:tcW w:w="12638" w:type="dxa"/>
            <w:gridSpan w:val="10"/>
          </w:tcPr>
          <w:p w:rsidR="002A63E3" w:rsidRPr="004A40A8" w:rsidRDefault="002A63E3" w:rsidP="00A26837">
            <w:pPr>
              <w:spacing w:line="360" w:lineRule="auto"/>
              <w:jc w:val="center"/>
              <w:rPr>
                <w:rFonts w:ascii="Times New Roman" w:hAnsi="Times New Roman" w:cs="Times New Roman"/>
                <w:b/>
              </w:rPr>
            </w:pPr>
            <w:r w:rsidRPr="004A40A8">
              <w:rPr>
                <w:rFonts w:ascii="Times New Roman" w:hAnsi="Times New Roman" w:cs="Times New Roman"/>
                <w:b/>
                <w:sz w:val="48"/>
              </w:rPr>
              <w:t>Grade 5                  Literacy Plan                   The Burnt Stick</w:t>
            </w:r>
          </w:p>
        </w:tc>
      </w:tr>
      <w:tr w:rsidR="002A63E3" w:rsidRPr="002A63E3" w:rsidTr="00A26837">
        <w:tc>
          <w:tcPr>
            <w:tcW w:w="1536" w:type="dxa"/>
          </w:tcPr>
          <w:p w:rsidR="002A63E3" w:rsidRPr="001C58E8" w:rsidRDefault="002A63E3"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Rationale</w:t>
            </w:r>
          </w:p>
        </w:tc>
        <w:tc>
          <w:tcPr>
            <w:tcW w:w="12638" w:type="dxa"/>
            <w:gridSpan w:val="10"/>
          </w:tcPr>
          <w:p w:rsidR="00D91845" w:rsidRPr="001C58E8" w:rsidRDefault="000C760C"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It is essential for students to learn about their countries history and specific events that have taken place </w:t>
            </w:r>
            <w:r w:rsidR="00FC010C" w:rsidRPr="001C58E8">
              <w:rPr>
                <w:rFonts w:ascii="Times New Roman" w:hAnsi="Times New Roman" w:cs="Times New Roman"/>
                <w:sz w:val="24"/>
                <w:szCs w:val="24"/>
              </w:rPr>
              <w:t>which</w:t>
            </w:r>
            <w:r w:rsidRPr="001C58E8">
              <w:rPr>
                <w:rFonts w:ascii="Times New Roman" w:hAnsi="Times New Roman" w:cs="Times New Roman"/>
                <w:sz w:val="24"/>
                <w:szCs w:val="24"/>
              </w:rPr>
              <w:t xml:space="preserve"> have helped </w:t>
            </w:r>
            <w:r w:rsidR="00FC010C" w:rsidRPr="001C58E8">
              <w:rPr>
                <w:rFonts w:ascii="Times New Roman" w:hAnsi="Times New Roman" w:cs="Times New Roman"/>
                <w:sz w:val="24"/>
                <w:szCs w:val="24"/>
              </w:rPr>
              <w:t xml:space="preserve">to </w:t>
            </w:r>
            <w:r w:rsidRPr="001C58E8">
              <w:rPr>
                <w:rFonts w:ascii="Times New Roman" w:hAnsi="Times New Roman" w:cs="Times New Roman"/>
                <w:sz w:val="24"/>
                <w:szCs w:val="24"/>
              </w:rPr>
              <w:t xml:space="preserve">shape the country as it stands today. </w:t>
            </w:r>
            <w:r w:rsidR="00EE730F" w:rsidRPr="001C58E8">
              <w:rPr>
                <w:rFonts w:ascii="Times New Roman" w:hAnsi="Times New Roman" w:cs="Times New Roman"/>
                <w:sz w:val="24"/>
                <w:szCs w:val="24"/>
              </w:rPr>
              <w:t>Students need to be able to understand these events and be able to make judgements and form opinions on them. In this literacy teaching sequence, the grade five students within this class will develop numerous reading, writing, speaking and listening skills that will ensure that they work towards the level four stand</w:t>
            </w:r>
            <w:r w:rsidR="00FC5187" w:rsidRPr="001C58E8">
              <w:rPr>
                <w:rFonts w:ascii="Times New Roman" w:hAnsi="Times New Roman" w:cs="Times New Roman"/>
                <w:sz w:val="24"/>
                <w:szCs w:val="24"/>
              </w:rPr>
              <w:t xml:space="preserve">ard in English according to </w:t>
            </w:r>
            <w:r w:rsidR="00EE730F" w:rsidRPr="001C58E8">
              <w:rPr>
                <w:rFonts w:ascii="Times New Roman" w:hAnsi="Times New Roman" w:cs="Times New Roman"/>
                <w:sz w:val="24"/>
                <w:szCs w:val="24"/>
              </w:rPr>
              <w:t xml:space="preserve">VELS. </w:t>
            </w:r>
            <w:r w:rsidR="00904060" w:rsidRPr="001C58E8">
              <w:rPr>
                <w:rFonts w:ascii="Times New Roman" w:hAnsi="Times New Roman" w:cs="Times New Roman"/>
                <w:sz w:val="24"/>
                <w:szCs w:val="24"/>
              </w:rPr>
              <w:t>The class itself constitutes of 30% Indigenous students who have expressed particular interest in learning more about the history of the interaction between the Indigenous and non indigenous people of Australia. The class also contains students with varying learning styles and preferences when it comes to working independently or as a group. Some students prefer multimodal approaches to literacy where as others prefer a written text boo</w:t>
            </w:r>
            <w:r w:rsidR="00682E5C" w:rsidRPr="001C58E8">
              <w:rPr>
                <w:rFonts w:ascii="Times New Roman" w:hAnsi="Times New Roman" w:cs="Times New Roman"/>
                <w:sz w:val="24"/>
                <w:szCs w:val="24"/>
              </w:rPr>
              <w:t>k. S</w:t>
            </w:r>
            <w:r w:rsidR="00904060" w:rsidRPr="001C58E8">
              <w:rPr>
                <w:rFonts w:ascii="Times New Roman" w:hAnsi="Times New Roman" w:cs="Times New Roman"/>
                <w:sz w:val="24"/>
                <w:szCs w:val="24"/>
              </w:rPr>
              <w:t xml:space="preserve">tudents have </w:t>
            </w:r>
            <w:r w:rsidR="00682E5C" w:rsidRPr="001C58E8">
              <w:rPr>
                <w:rFonts w:ascii="Times New Roman" w:hAnsi="Times New Roman" w:cs="Times New Roman"/>
                <w:sz w:val="24"/>
                <w:szCs w:val="24"/>
              </w:rPr>
              <w:t xml:space="preserve">also </w:t>
            </w:r>
            <w:r w:rsidR="00904060" w:rsidRPr="001C58E8">
              <w:rPr>
                <w:rFonts w:ascii="Times New Roman" w:hAnsi="Times New Roman" w:cs="Times New Roman"/>
                <w:sz w:val="24"/>
                <w:szCs w:val="24"/>
              </w:rPr>
              <w:t xml:space="preserve">expressed positive attitudes towards </w:t>
            </w:r>
            <w:r w:rsidR="00FC5187" w:rsidRPr="001C58E8">
              <w:rPr>
                <w:rFonts w:ascii="Times New Roman" w:hAnsi="Times New Roman" w:cs="Times New Roman"/>
                <w:sz w:val="24"/>
                <w:szCs w:val="24"/>
              </w:rPr>
              <w:t>the point of view writing style as they like to consider how other people think</w:t>
            </w:r>
            <w:r w:rsidR="00D91845" w:rsidRPr="001C58E8">
              <w:rPr>
                <w:rFonts w:ascii="Times New Roman" w:hAnsi="Times New Roman" w:cs="Times New Roman"/>
                <w:sz w:val="24"/>
                <w:szCs w:val="24"/>
              </w:rPr>
              <w:t xml:space="preserve"> and they thrive off being given independence and authority to choose the way they learn and complete tasks and activities. </w:t>
            </w:r>
          </w:p>
          <w:p w:rsidR="00D91845" w:rsidRPr="001C58E8" w:rsidRDefault="00D91845" w:rsidP="00A26837">
            <w:pPr>
              <w:spacing w:line="360" w:lineRule="auto"/>
              <w:rPr>
                <w:rFonts w:ascii="Times New Roman" w:hAnsi="Times New Roman" w:cs="Times New Roman"/>
                <w:sz w:val="24"/>
                <w:szCs w:val="24"/>
              </w:rPr>
            </w:pPr>
          </w:p>
          <w:p w:rsidR="0017376C" w:rsidRPr="001C58E8" w:rsidRDefault="00107517"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The chosen text for this sequence of three literacy sessions</w:t>
            </w:r>
            <w:r w:rsidR="00FC5187" w:rsidRPr="001C58E8">
              <w:rPr>
                <w:rFonts w:ascii="Times New Roman" w:hAnsi="Times New Roman" w:cs="Times New Roman"/>
                <w:sz w:val="24"/>
                <w:szCs w:val="24"/>
              </w:rPr>
              <w:t xml:space="preserve"> is, </w:t>
            </w:r>
            <w:r w:rsidR="00FC5187" w:rsidRPr="001C58E8">
              <w:rPr>
                <w:rFonts w:ascii="Times New Roman" w:hAnsi="Times New Roman" w:cs="Times New Roman"/>
                <w:sz w:val="24"/>
                <w:szCs w:val="24"/>
                <w:u w:val="single"/>
              </w:rPr>
              <w:t>‘The Burnt Stick’ by Anthony Hill</w:t>
            </w:r>
            <w:r w:rsidR="00FC5187" w:rsidRPr="001C58E8">
              <w:rPr>
                <w:rFonts w:ascii="Times New Roman" w:hAnsi="Times New Roman" w:cs="Times New Roman"/>
                <w:sz w:val="24"/>
                <w:szCs w:val="24"/>
              </w:rPr>
              <w:t xml:space="preserve">. </w:t>
            </w:r>
            <w:r w:rsidR="00682E5C" w:rsidRPr="001C58E8">
              <w:rPr>
                <w:rFonts w:ascii="Times New Roman" w:hAnsi="Times New Roman" w:cs="Times New Roman"/>
                <w:sz w:val="24"/>
                <w:szCs w:val="24"/>
              </w:rPr>
              <w:t>This text appeals to the students within this class because</w:t>
            </w:r>
            <w:r w:rsidR="00FC5187" w:rsidRPr="001C58E8">
              <w:rPr>
                <w:rFonts w:ascii="Times New Roman" w:hAnsi="Times New Roman" w:cs="Times New Roman"/>
                <w:sz w:val="24"/>
                <w:szCs w:val="24"/>
              </w:rPr>
              <w:t xml:space="preserve"> it incorporates a variety of viewpoints that the students can work with, develops their understanding about </w:t>
            </w:r>
            <w:r w:rsidR="00507129" w:rsidRPr="001C58E8">
              <w:rPr>
                <w:rFonts w:ascii="Times New Roman" w:hAnsi="Times New Roman" w:cs="Times New Roman"/>
                <w:sz w:val="24"/>
                <w:szCs w:val="24"/>
              </w:rPr>
              <w:t>the period known as the ‘stolen generations’</w:t>
            </w:r>
            <w:r w:rsidR="00FC5187" w:rsidRPr="001C58E8">
              <w:rPr>
                <w:rFonts w:ascii="Times New Roman" w:hAnsi="Times New Roman" w:cs="Times New Roman"/>
                <w:sz w:val="24"/>
                <w:szCs w:val="24"/>
              </w:rPr>
              <w:t xml:space="preserve">, </w:t>
            </w:r>
            <w:r w:rsidR="00C61797" w:rsidRPr="001C58E8">
              <w:rPr>
                <w:rFonts w:ascii="Times New Roman" w:hAnsi="Times New Roman" w:cs="Times New Roman"/>
                <w:sz w:val="24"/>
                <w:szCs w:val="24"/>
              </w:rPr>
              <w:t>and it is a short novel which the students will enjoy as they see it as a challenge. The text will develop the student</w:t>
            </w:r>
            <w:r w:rsidR="001F48FD" w:rsidRPr="001C58E8">
              <w:rPr>
                <w:rFonts w:ascii="Times New Roman" w:hAnsi="Times New Roman" w:cs="Times New Roman"/>
                <w:sz w:val="24"/>
                <w:szCs w:val="24"/>
              </w:rPr>
              <w:t>’</w:t>
            </w:r>
            <w:r w:rsidR="00C61797" w:rsidRPr="001C58E8">
              <w:rPr>
                <w:rFonts w:ascii="Times New Roman" w:hAnsi="Times New Roman" w:cs="Times New Roman"/>
                <w:sz w:val="24"/>
                <w:szCs w:val="24"/>
              </w:rPr>
              <w:t xml:space="preserve">s </w:t>
            </w:r>
            <w:r w:rsidR="001F48FD" w:rsidRPr="001C58E8">
              <w:rPr>
                <w:rFonts w:ascii="Times New Roman" w:hAnsi="Times New Roman" w:cs="Times New Roman"/>
                <w:sz w:val="24"/>
                <w:szCs w:val="24"/>
              </w:rPr>
              <w:t xml:space="preserve">ability to analyse texts and understand the reasoning behind the way it is structured. It will also develop their use of adjectives to describe places and events aswell as develop their understanding of persuasive writing in regards to what the author is trying to get you to see and what he might be hiding. </w:t>
            </w:r>
            <w:r w:rsidR="00243381" w:rsidRPr="001C58E8">
              <w:rPr>
                <w:rFonts w:ascii="Times New Roman" w:hAnsi="Times New Roman" w:cs="Times New Roman"/>
                <w:sz w:val="24"/>
                <w:szCs w:val="24"/>
              </w:rPr>
              <w:t xml:space="preserve">The text appeals to all literacy needs of the students </w:t>
            </w:r>
            <w:r w:rsidR="00A47107" w:rsidRPr="001C58E8">
              <w:rPr>
                <w:rFonts w:ascii="Times New Roman" w:hAnsi="Times New Roman" w:cs="Times New Roman"/>
                <w:sz w:val="24"/>
                <w:szCs w:val="24"/>
              </w:rPr>
              <w:t xml:space="preserve">as both the lowest and highest literate students </w:t>
            </w:r>
            <w:r w:rsidR="00710692" w:rsidRPr="001C58E8">
              <w:rPr>
                <w:rFonts w:ascii="Times New Roman" w:hAnsi="Times New Roman" w:cs="Times New Roman"/>
                <w:sz w:val="24"/>
                <w:szCs w:val="24"/>
              </w:rPr>
              <w:t>are able to use their reading, writing, listening and speaking skills to respond to the learning activities within the sessions.</w:t>
            </w:r>
          </w:p>
          <w:p w:rsidR="0017376C" w:rsidRPr="001C58E8" w:rsidRDefault="0017376C" w:rsidP="00A26837">
            <w:pPr>
              <w:spacing w:line="360" w:lineRule="auto"/>
              <w:rPr>
                <w:rFonts w:ascii="Times New Roman" w:hAnsi="Times New Roman" w:cs="Times New Roman"/>
                <w:sz w:val="24"/>
                <w:szCs w:val="24"/>
              </w:rPr>
            </w:pPr>
          </w:p>
          <w:p w:rsidR="008E3CF7" w:rsidRPr="001C58E8" w:rsidRDefault="00880DB9"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In relation to VELS, the students needs are met within this sequence as they are learning about an unfamiliar event (stolen generations), they will use a range </w:t>
            </w:r>
            <w:r w:rsidR="000E7E2F" w:rsidRPr="001C58E8">
              <w:rPr>
                <w:rFonts w:ascii="Times New Roman" w:hAnsi="Times New Roman" w:cs="Times New Roman"/>
                <w:sz w:val="24"/>
                <w:szCs w:val="24"/>
              </w:rPr>
              <w:t xml:space="preserve">of </w:t>
            </w:r>
            <w:r w:rsidRPr="001C58E8">
              <w:rPr>
                <w:rFonts w:ascii="Times New Roman" w:hAnsi="Times New Roman" w:cs="Times New Roman"/>
                <w:sz w:val="24"/>
                <w:szCs w:val="24"/>
              </w:rPr>
              <w:t xml:space="preserve">texts and media to research the issue, including text books, newspapers and video clips whilst working both independently and in groups which caters to all learning styles. </w:t>
            </w:r>
            <w:r w:rsidR="00D91845" w:rsidRPr="001C58E8">
              <w:rPr>
                <w:rFonts w:ascii="Times New Roman" w:hAnsi="Times New Roman" w:cs="Times New Roman"/>
                <w:sz w:val="24"/>
                <w:szCs w:val="24"/>
              </w:rPr>
              <w:t xml:space="preserve">Students will </w:t>
            </w:r>
            <w:r w:rsidR="0099222F" w:rsidRPr="001C58E8">
              <w:rPr>
                <w:rFonts w:ascii="Times New Roman" w:hAnsi="Times New Roman" w:cs="Times New Roman"/>
                <w:sz w:val="24"/>
                <w:szCs w:val="24"/>
              </w:rPr>
              <w:t xml:space="preserve">also be given authority and independence on specific tasks allowing them to work their way through the book making notes, collecting evidence, creating character profiles and considering view points of the many different characters. Students will then compare and contrast notes and evidence with fellow students allowing them to identify opinions offered by others which will allow their thoughts to be expanded. Students will also be given the freedom of responding to tasks in a variety of text structures. </w:t>
            </w:r>
          </w:p>
          <w:p w:rsidR="0099222F" w:rsidRPr="001C58E8" w:rsidRDefault="0099222F" w:rsidP="00A26837">
            <w:pPr>
              <w:spacing w:line="360" w:lineRule="auto"/>
              <w:rPr>
                <w:rFonts w:ascii="Times New Roman" w:hAnsi="Times New Roman" w:cs="Times New Roman"/>
                <w:sz w:val="24"/>
                <w:szCs w:val="24"/>
              </w:rPr>
            </w:pPr>
          </w:p>
          <w:p w:rsidR="009F136F" w:rsidRPr="001C58E8" w:rsidRDefault="000A7293"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All sessions will follow a clear progressive structure including an overview of the purpose of learning and assessment, guided and modelled teacher demonstrations, independent work to practice and apply new skills and group and independent reflection. </w:t>
            </w:r>
            <w:r w:rsidR="009F136F" w:rsidRPr="001C58E8">
              <w:rPr>
                <w:rFonts w:ascii="Times New Roman" w:hAnsi="Times New Roman" w:cs="Times New Roman"/>
                <w:sz w:val="24"/>
                <w:szCs w:val="24"/>
              </w:rPr>
              <w:t>The text will be read by both the students and the teacher</w:t>
            </w:r>
            <w:r w:rsidR="000E7E2F" w:rsidRPr="001C58E8">
              <w:rPr>
                <w:rFonts w:ascii="Times New Roman" w:hAnsi="Times New Roman" w:cs="Times New Roman"/>
                <w:sz w:val="24"/>
                <w:szCs w:val="24"/>
              </w:rPr>
              <w:t xml:space="preserve">, with </w:t>
            </w:r>
            <w:r w:rsidR="009F136F" w:rsidRPr="001C58E8">
              <w:rPr>
                <w:rFonts w:ascii="Times New Roman" w:hAnsi="Times New Roman" w:cs="Times New Roman"/>
                <w:sz w:val="24"/>
                <w:szCs w:val="24"/>
              </w:rPr>
              <w:t>everyone</w:t>
            </w:r>
            <w:r w:rsidR="000E7E2F" w:rsidRPr="001C58E8">
              <w:rPr>
                <w:rFonts w:ascii="Times New Roman" w:hAnsi="Times New Roman" w:cs="Times New Roman"/>
                <w:sz w:val="24"/>
                <w:szCs w:val="24"/>
              </w:rPr>
              <w:t xml:space="preserve"> taking turns to read </w:t>
            </w:r>
            <w:r w:rsidR="009B586C" w:rsidRPr="001C58E8">
              <w:rPr>
                <w:rFonts w:ascii="Times New Roman" w:hAnsi="Times New Roman" w:cs="Times New Roman"/>
                <w:sz w:val="24"/>
                <w:szCs w:val="24"/>
              </w:rPr>
              <w:t xml:space="preserve">the </w:t>
            </w:r>
            <w:r w:rsidR="000E7E2F" w:rsidRPr="001C58E8">
              <w:rPr>
                <w:rFonts w:ascii="Times New Roman" w:hAnsi="Times New Roman" w:cs="Times New Roman"/>
                <w:sz w:val="24"/>
                <w:szCs w:val="24"/>
              </w:rPr>
              <w:t xml:space="preserve">pages </w:t>
            </w:r>
            <w:r w:rsidR="009B586C" w:rsidRPr="001C58E8">
              <w:rPr>
                <w:rFonts w:ascii="Times New Roman" w:hAnsi="Times New Roman" w:cs="Times New Roman"/>
                <w:sz w:val="24"/>
                <w:szCs w:val="24"/>
              </w:rPr>
              <w:t>out loud.</w:t>
            </w:r>
            <w:r w:rsidR="000E7E2F" w:rsidRPr="001C58E8">
              <w:rPr>
                <w:rFonts w:ascii="Times New Roman" w:hAnsi="Times New Roman" w:cs="Times New Roman"/>
                <w:sz w:val="24"/>
                <w:szCs w:val="24"/>
              </w:rPr>
              <w:t xml:space="preserve"> Students will all be issued with copies of the text and through a progress report charting system students will be encouraged to read it in their free time and at home</w:t>
            </w:r>
            <w:r w:rsidR="009B586C" w:rsidRPr="001C58E8">
              <w:rPr>
                <w:rFonts w:ascii="Times New Roman" w:hAnsi="Times New Roman" w:cs="Times New Roman"/>
                <w:sz w:val="24"/>
                <w:szCs w:val="24"/>
              </w:rPr>
              <w:t>,</w:t>
            </w:r>
            <w:r w:rsidR="000E7E2F" w:rsidRPr="001C58E8">
              <w:rPr>
                <w:rFonts w:ascii="Times New Roman" w:hAnsi="Times New Roman" w:cs="Times New Roman"/>
                <w:sz w:val="24"/>
                <w:szCs w:val="24"/>
              </w:rPr>
              <w:t xml:space="preserve"> with rewards being given to those who are consistently reading. </w:t>
            </w:r>
            <w:r w:rsidR="00D36D62" w:rsidRPr="001C58E8">
              <w:rPr>
                <w:rFonts w:ascii="Times New Roman" w:hAnsi="Times New Roman" w:cs="Times New Roman"/>
                <w:sz w:val="24"/>
                <w:szCs w:val="24"/>
              </w:rPr>
              <w:t xml:space="preserve">Frontloading strategies will be incorporated into the first session which will allow students to make inferences about the text and the issue of the stolen generations. It will also allow students to visually analyse their learning through the incorporation of KWL charts. </w:t>
            </w:r>
            <w:r w:rsidR="009B586C" w:rsidRPr="001C58E8">
              <w:rPr>
                <w:rFonts w:ascii="Times New Roman" w:hAnsi="Times New Roman" w:cs="Times New Roman"/>
                <w:sz w:val="24"/>
                <w:szCs w:val="24"/>
              </w:rPr>
              <w:t xml:space="preserve">The sessions will have a variety of tasks and activities that are multi levelled in which students can choose which one they </w:t>
            </w:r>
            <w:r w:rsidR="009F136F" w:rsidRPr="001C58E8">
              <w:rPr>
                <w:rFonts w:ascii="Times New Roman" w:hAnsi="Times New Roman" w:cs="Times New Roman"/>
                <w:sz w:val="24"/>
                <w:szCs w:val="24"/>
              </w:rPr>
              <w:t>want</w:t>
            </w:r>
            <w:r w:rsidR="009B586C" w:rsidRPr="001C58E8">
              <w:rPr>
                <w:rFonts w:ascii="Times New Roman" w:hAnsi="Times New Roman" w:cs="Times New Roman"/>
                <w:sz w:val="24"/>
                <w:szCs w:val="24"/>
              </w:rPr>
              <w:t xml:space="preserve"> to pursue. Students will also be allowed freedom in the way they respond to these tasks, with the option to respond to activity questions in different text structures or multi modal formats.</w:t>
            </w:r>
            <w:r w:rsidR="009F136F" w:rsidRPr="001C58E8">
              <w:rPr>
                <w:rFonts w:ascii="Times New Roman" w:hAnsi="Times New Roman" w:cs="Times New Roman"/>
                <w:sz w:val="24"/>
                <w:szCs w:val="24"/>
              </w:rPr>
              <w:t xml:space="preserve"> </w:t>
            </w:r>
            <w:r w:rsidR="00696D20" w:rsidRPr="001C58E8">
              <w:rPr>
                <w:rFonts w:ascii="Times New Roman" w:hAnsi="Times New Roman" w:cs="Times New Roman"/>
                <w:sz w:val="24"/>
                <w:szCs w:val="24"/>
              </w:rPr>
              <w:t xml:space="preserve">The sequence of sessions will incorporate explicit skills based elements as students will </w:t>
            </w:r>
            <w:r w:rsidR="0029294B" w:rsidRPr="001C58E8">
              <w:rPr>
                <w:rFonts w:ascii="Times New Roman" w:hAnsi="Times New Roman" w:cs="Times New Roman"/>
                <w:sz w:val="24"/>
                <w:szCs w:val="24"/>
              </w:rPr>
              <w:t xml:space="preserve">be made aware of the ongoing assessment that will take place throughout the sessions. Students will understand that </w:t>
            </w:r>
            <w:r w:rsidR="00C86EEC" w:rsidRPr="001C58E8">
              <w:rPr>
                <w:rFonts w:ascii="Times New Roman" w:hAnsi="Times New Roman" w:cs="Times New Roman"/>
                <w:sz w:val="24"/>
                <w:szCs w:val="24"/>
              </w:rPr>
              <w:t xml:space="preserve">it will </w:t>
            </w:r>
            <w:r w:rsidR="0029294B" w:rsidRPr="001C58E8">
              <w:rPr>
                <w:rFonts w:ascii="Times New Roman" w:hAnsi="Times New Roman" w:cs="Times New Roman"/>
                <w:sz w:val="24"/>
                <w:szCs w:val="24"/>
              </w:rPr>
              <w:t>analyse their</w:t>
            </w:r>
            <w:r w:rsidR="00C86EEC" w:rsidRPr="001C58E8">
              <w:rPr>
                <w:rFonts w:ascii="Times New Roman" w:hAnsi="Times New Roman" w:cs="Times New Roman"/>
                <w:sz w:val="24"/>
                <w:szCs w:val="24"/>
              </w:rPr>
              <w:t xml:space="preserve"> self reflection, contribution to class discussions and group work, and responses to activity questions. </w:t>
            </w:r>
          </w:p>
          <w:p w:rsidR="002A63E3" w:rsidRPr="001C58E8" w:rsidRDefault="002A63E3" w:rsidP="00A26837">
            <w:pPr>
              <w:spacing w:line="360" w:lineRule="auto"/>
              <w:rPr>
                <w:rFonts w:ascii="Times New Roman" w:hAnsi="Times New Roman" w:cs="Times New Roman"/>
                <w:b/>
                <w:sz w:val="24"/>
                <w:szCs w:val="24"/>
              </w:rPr>
            </w:pPr>
          </w:p>
        </w:tc>
      </w:tr>
      <w:tr w:rsidR="002A63E3" w:rsidRPr="002A63E3" w:rsidTr="00A26837">
        <w:trPr>
          <w:trHeight w:val="1550"/>
        </w:trPr>
        <w:tc>
          <w:tcPr>
            <w:tcW w:w="1536" w:type="dxa"/>
          </w:tcPr>
          <w:p w:rsidR="002A63E3" w:rsidRPr="001C58E8" w:rsidRDefault="002A63E3"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lastRenderedPageBreak/>
              <w:t>Overall Expectations</w:t>
            </w:r>
          </w:p>
          <w:p w:rsidR="007C67B4" w:rsidRPr="001C58E8" w:rsidRDefault="007C67B4"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w:t>
            </w:r>
          </w:p>
          <w:p w:rsidR="007C67B4" w:rsidRPr="001C58E8" w:rsidRDefault="007C67B4"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Links to VELS</w:t>
            </w:r>
          </w:p>
        </w:tc>
        <w:tc>
          <w:tcPr>
            <w:tcW w:w="12638" w:type="dxa"/>
            <w:gridSpan w:val="10"/>
          </w:tcPr>
          <w:p w:rsidR="00153937" w:rsidRPr="001C58E8" w:rsidRDefault="00153937"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Throughout this literacy sequence students will demonstrate </w:t>
            </w:r>
            <w:r w:rsidR="00D80A8D" w:rsidRPr="001C58E8">
              <w:rPr>
                <w:rFonts w:ascii="Times New Roman" w:hAnsi="Times New Roman" w:cs="Times New Roman"/>
                <w:sz w:val="24"/>
                <w:szCs w:val="24"/>
              </w:rPr>
              <w:t>their ability to;</w:t>
            </w:r>
          </w:p>
          <w:p w:rsidR="0025021F" w:rsidRPr="001C58E8" w:rsidRDefault="0025021F" w:rsidP="00A26837">
            <w:pPr>
              <w:spacing w:line="360" w:lineRule="auto"/>
              <w:rPr>
                <w:rFonts w:ascii="Times New Roman" w:hAnsi="Times New Roman" w:cs="Times New Roman"/>
                <w:sz w:val="24"/>
                <w:szCs w:val="24"/>
              </w:rPr>
            </w:pPr>
          </w:p>
          <w:p w:rsidR="00D80A8D" w:rsidRPr="001C58E8" w:rsidRDefault="00D80A8D"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-comprehend and respond to an expanding range of texts in print and electronic forms that contain increasingly unfamiliar concepts, themes information and issues</w:t>
            </w:r>
          </w:p>
          <w:p w:rsidR="002A63E3" w:rsidRPr="001C58E8" w:rsidRDefault="005C4CBA"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w:t>
            </w:r>
            <w:r w:rsidR="00D80A8D" w:rsidRPr="001C58E8">
              <w:rPr>
                <w:rFonts w:ascii="Times New Roman" w:hAnsi="Times New Roman" w:cs="Times New Roman"/>
                <w:sz w:val="24"/>
                <w:szCs w:val="24"/>
              </w:rPr>
              <w:t>reflect in ways that develop considered and critical approaches to a range of texts including literacy texts (novels) and media texts (newspapers)</w:t>
            </w:r>
          </w:p>
          <w:p w:rsidR="005C4CBA" w:rsidRPr="001C58E8" w:rsidRDefault="00D80A8D"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-develop their knowledge of how texts are constructed for particular purposes, and examine generalisations and simplistic portrayals </w:t>
            </w:r>
            <w:r w:rsidR="005C4CBA" w:rsidRPr="001C58E8">
              <w:rPr>
                <w:rFonts w:ascii="Times New Roman" w:hAnsi="Times New Roman" w:cs="Times New Roman"/>
                <w:sz w:val="24"/>
                <w:szCs w:val="24"/>
              </w:rPr>
              <w:t>of people and social and cultural issues</w:t>
            </w:r>
          </w:p>
          <w:p w:rsidR="005C4CBA" w:rsidRPr="001C58E8" w:rsidRDefault="005C4CBA"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-learn how to draw evidence from texts to support their points of view</w:t>
            </w:r>
          </w:p>
          <w:p w:rsidR="005C4CBA" w:rsidRPr="001C58E8" w:rsidRDefault="005C4CBA"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-experiment with several strategies when interpreting texts containing some unfamiliar ideas and information</w:t>
            </w:r>
          </w:p>
          <w:p w:rsidR="005C4CBA" w:rsidRPr="001C58E8" w:rsidRDefault="005C4CBA"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-write texts for a range of purposes that demonstrate their developing understanding of the way imagery, characterisations, dialogue, point of view, plot and setting contribute to the meaning of texts. </w:t>
            </w:r>
          </w:p>
          <w:p w:rsidR="005C4CBA" w:rsidRPr="001C58E8" w:rsidRDefault="0025021F"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-become more systematic in their use of strategies for writing (note taking, using models, planning, editing and proofreading) and make decisions about appropriate structures and features of language in texts for different purposes and audiences. </w:t>
            </w:r>
          </w:p>
          <w:p w:rsidR="0025021F" w:rsidRPr="001C58E8" w:rsidRDefault="0025021F"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-engage in exploratory talk to share and clarify their ideas, to formulate simple arguments and to seek the opinions of others</w:t>
            </w:r>
          </w:p>
          <w:p w:rsidR="0025021F" w:rsidRPr="001C58E8" w:rsidRDefault="0025021F"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-participate in oral interactions for different purposes, including entertaining, informing and influencing others and learnt to sustain a point of view, and provide succinct accounts of personal experiences or events</w:t>
            </w:r>
          </w:p>
          <w:p w:rsidR="00F402B0" w:rsidRPr="001C58E8" w:rsidRDefault="00F402B0"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-experiment with spoken language features such as pace, pitch and pronunciation to enhance meaning as they plan, rehearse and reflect on their presentations. </w:t>
            </w:r>
          </w:p>
          <w:p w:rsidR="00F402B0" w:rsidRPr="001C58E8" w:rsidRDefault="00F402B0"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-identify opinions offered by others, propose other viewpoints, and extend ideas in a constructive manner</w:t>
            </w:r>
          </w:p>
          <w:p w:rsidR="00F402B0" w:rsidRPr="001C58E8" w:rsidRDefault="00F402B0" w:rsidP="00A26837">
            <w:pPr>
              <w:spacing w:line="360" w:lineRule="auto"/>
              <w:rPr>
                <w:rFonts w:ascii="Times New Roman" w:hAnsi="Times New Roman" w:cs="Times New Roman"/>
                <w:sz w:val="24"/>
                <w:szCs w:val="24"/>
              </w:rPr>
            </w:pPr>
          </w:p>
          <w:p w:rsidR="00233407" w:rsidRPr="001C58E8" w:rsidRDefault="00F402B0"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Students will also engage in all activities with a positive and friendly attitude that respects the traditional culture and persons of this country.</w:t>
            </w:r>
          </w:p>
        </w:tc>
      </w:tr>
      <w:tr w:rsidR="00233407" w:rsidRPr="004A40A8" w:rsidTr="00A26837">
        <w:trPr>
          <w:gridAfter w:val="1"/>
          <w:wAfter w:w="32" w:type="dxa"/>
        </w:trPr>
        <w:tc>
          <w:tcPr>
            <w:tcW w:w="5054" w:type="dxa"/>
            <w:gridSpan w:val="4"/>
          </w:tcPr>
          <w:p w:rsidR="00233407" w:rsidRPr="004A40A8" w:rsidRDefault="00233407" w:rsidP="00A26837">
            <w:pPr>
              <w:spacing w:line="360" w:lineRule="auto"/>
              <w:rPr>
                <w:rFonts w:ascii="Times New Roman" w:hAnsi="Times New Roman" w:cs="Times New Roman"/>
                <w:b/>
                <w:sz w:val="24"/>
                <w:szCs w:val="24"/>
              </w:rPr>
            </w:pPr>
            <w:r w:rsidRPr="004A40A8">
              <w:rPr>
                <w:rFonts w:ascii="Times New Roman" w:hAnsi="Times New Roman" w:cs="Times New Roman"/>
                <w:b/>
                <w:sz w:val="24"/>
                <w:szCs w:val="24"/>
              </w:rPr>
              <w:lastRenderedPageBreak/>
              <w:t>What do we want the students to learn?</w:t>
            </w:r>
          </w:p>
          <w:p w:rsidR="00233407" w:rsidRPr="004A40A8" w:rsidRDefault="00233407" w:rsidP="00A26837">
            <w:pPr>
              <w:spacing w:line="360" w:lineRule="auto"/>
              <w:rPr>
                <w:rFonts w:ascii="Times New Roman" w:hAnsi="Times New Roman" w:cs="Times New Roman"/>
                <w:sz w:val="24"/>
                <w:szCs w:val="24"/>
              </w:rPr>
            </w:pP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-Different opinions affect the way a story is told</w:t>
            </w: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-Telling stories through different points of view</w:t>
            </w: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 xml:space="preserve">-Using evidence, planning models and practicing ensures a detailed and convincing response </w:t>
            </w:r>
          </w:p>
          <w:p w:rsidR="00233407" w:rsidRPr="004A40A8"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33407" w:rsidRPr="004A40A8" w:rsidRDefault="00233407" w:rsidP="00A26837">
            <w:pPr>
              <w:spacing w:line="360" w:lineRule="auto"/>
              <w:rPr>
                <w:rFonts w:ascii="Times New Roman" w:hAnsi="Times New Roman" w:cs="Times New Roman"/>
                <w:sz w:val="24"/>
                <w:szCs w:val="24"/>
              </w:rPr>
            </w:pPr>
            <w:r w:rsidRPr="004A40A8">
              <w:rPr>
                <w:rFonts w:ascii="Times New Roman" w:hAnsi="Times New Roman" w:cs="Times New Roman"/>
                <w:sz w:val="24"/>
                <w:szCs w:val="24"/>
              </w:rPr>
              <w:t xml:space="preserve"> </w:t>
            </w:r>
          </w:p>
        </w:tc>
        <w:tc>
          <w:tcPr>
            <w:tcW w:w="4957" w:type="dxa"/>
            <w:gridSpan w:val="3"/>
          </w:tcPr>
          <w:p w:rsidR="00233407" w:rsidRDefault="00233407" w:rsidP="00A26837">
            <w:pPr>
              <w:spacing w:line="360" w:lineRule="auto"/>
              <w:rPr>
                <w:rFonts w:ascii="Times New Roman" w:hAnsi="Times New Roman" w:cs="Times New Roman"/>
                <w:b/>
                <w:sz w:val="24"/>
                <w:szCs w:val="24"/>
              </w:rPr>
            </w:pPr>
            <w:r w:rsidRPr="004A40A8">
              <w:rPr>
                <w:rFonts w:ascii="Times New Roman" w:hAnsi="Times New Roman" w:cs="Times New Roman"/>
                <w:b/>
                <w:sz w:val="24"/>
                <w:szCs w:val="24"/>
              </w:rPr>
              <w:t>How will the students learn best?</w:t>
            </w:r>
          </w:p>
          <w:p w:rsidR="00233407" w:rsidRDefault="00233407" w:rsidP="00A26837">
            <w:pPr>
              <w:spacing w:line="360" w:lineRule="auto"/>
              <w:rPr>
                <w:rFonts w:ascii="Times New Roman" w:hAnsi="Times New Roman" w:cs="Times New Roman"/>
                <w:b/>
                <w:sz w:val="24"/>
                <w:szCs w:val="24"/>
              </w:rPr>
            </w:pP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-Gathering and analysing different opinions both independently and in groups</w:t>
            </w: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 xml:space="preserve">-In levelled groups with students at similar literacy levels </w:t>
            </w: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-In informal assessment practices</w:t>
            </w: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 xml:space="preserve">-Freedom in their choice of text response </w:t>
            </w:r>
          </w:p>
          <w:p w:rsidR="00233407" w:rsidRPr="00CF2EDB" w:rsidRDefault="00233407" w:rsidP="00A26837">
            <w:pPr>
              <w:spacing w:line="360" w:lineRule="auto"/>
              <w:rPr>
                <w:rFonts w:ascii="Times New Roman" w:hAnsi="Times New Roman" w:cs="Times New Roman"/>
                <w:sz w:val="24"/>
                <w:szCs w:val="24"/>
              </w:rPr>
            </w:pPr>
          </w:p>
        </w:tc>
        <w:tc>
          <w:tcPr>
            <w:tcW w:w="4131" w:type="dxa"/>
            <w:gridSpan w:val="3"/>
          </w:tcPr>
          <w:p w:rsidR="00233407" w:rsidRPr="004A40A8" w:rsidRDefault="00233407" w:rsidP="00A26837">
            <w:pPr>
              <w:spacing w:line="360" w:lineRule="auto"/>
              <w:rPr>
                <w:rFonts w:ascii="Times New Roman" w:hAnsi="Times New Roman" w:cs="Times New Roman"/>
                <w:b/>
                <w:sz w:val="24"/>
                <w:szCs w:val="24"/>
              </w:rPr>
            </w:pPr>
            <w:r w:rsidRPr="004A40A8">
              <w:rPr>
                <w:rFonts w:ascii="Times New Roman" w:hAnsi="Times New Roman" w:cs="Times New Roman"/>
                <w:b/>
                <w:sz w:val="24"/>
                <w:szCs w:val="24"/>
              </w:rPr>
              <w:t>How will we know what students have learnt?</w:t>
            </w:r>
          </w:p>
          <w:p w:rsidR="00233407" w:rsidRPr="004A40A8" w:rsidRDefault="00233407" w:rsidP="00A26837">
            <w:pPr>
              <w:spacing w:line="360" w:lineRule="auto"/>
              <w:rPr>
                <w:rFonts w:ascii="Times New Roman" w:hAnsi="Times New Roman" w:cs="Times New Roman"/>
                <w:sz w:val="24"/>
                <w:szCs w:val="24"/>
              </w:rPr>
            </w:pP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-KWL charts</w:t>
            </w:r>
          </w:p>
          <w:p w:rsidR="00233407"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-Thought/evidence sheets</w:t>
            </w:r>
          </w:p>
          <w:p w:rsidR="00233407" w:rsidRPr="004A40A8" w:rsidRDefault="00233407" w:rsidP="00A26837">
            <w:pPr>
              <w:spacing w:line="360" w:lineRule="auto"/>
              <w:rPr>
                <w:rFonts w:ascii="Times New Roman" w:hAnsi="Times New Roman" w:cs="Times New Roman"/>
                <w:sz w:val="24"/>
                <w:szCs w:val="24"/>
              </w:rPr>
            </w:pPr>
            <w:r>
              <w:rPr>
                <w:rFonts w:ascii="Times New Roman" w:hAnsi="Times New Roman" w:cs="Times New Roman"/>
                <w:sz w:val="24"/>
                <w:szCs w:val="24"/>
              </w:rPr>
              <w:t>-Contributions to class and group work</w:t>
            </w:r>
          </w:p>
          <w:p w:rsidR="00233407" w:rsidRPr="004A40A8" w:rsidRDefault="00233407" w:rsidP="00A26837">
            <w:pPr>
              <w:spacing w:line="360" w:lineRule="auto"/>
              <w:rPr>
                <w:rFonts w:ascii="Times New Roman" w:hAnsi="Times New Roman" w:cs="Times New Roman"/>
                <w:sz w:val="24"/>
                <w:szCs w:val="24"/>
              </w:rPr>
            </w:pPr>
          </w:p>
          <w:p w:rsidR="00233407" w:rsidRPr="004A40A8" w:rsidRDefault="00233407" w:rsidP="00A26837">
            <w:pPr>
              <w:spacing w:line="360" w:lineRule="auto"/>
              <w:rPr>
                <w:rFonts w:ascii="Times New Roman" w:hAnsi="Times New Roman" w:cs="Times New Roman"/>
                <w:sz w:val="24"/>
                <w:szCs w:val="24"/>
              </w:rPr>
            </w:pPr>
          </w:p>
          <w:p w:rsidR="00233407" w:rsidRPr="004A40A8" w:rsidRDefault="00233407" w:rsidP="00A26837">
            <w:pPr>
              <w:spacing w:line="360" w:lineRule="auto"/>
              <w:rPr>
                <w:rFonts w:ascii="Times New Roman" w:hAnsi="Times New Roman" w:cs="Times New Roman"/>
                <w:sz w:val="24"/>
                <w:szCs w:val="24"/>
              </w:rPr>
            </w:pPr>
          </w:p>
        </w:tc>
      </w:tr>
      <w:tr w:rsidR="002A63E3" w:rsidRPr="002A63E3" w:rsidTr="00A26837">
        <w:tc>
          <w:tcPr>
            <w:tcW w:w="1870" w:type="dxa"/>
            <w:gridSpan w:val="2"/>
          </w:tcPr>
          <w:p w:rsidR="002A63E3" w:rsidRPr="001C58E8" w:rsidRDefault="002A63E3"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Content/process</w:t>
            </w:r>
          </w:p>
        </w:tc>
        <w:tc>
          <w:tcPr>
            <w:tcW w:w="2207" w:type="dxa"/>
          </w:tcPr>
          <w:p w:rsidR="002A63E3" w:rsidRPr="001C58E8" w:rsidRDefault="002A63E3"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Teaching Focus</w:t>
            </w:r>
          </w:p>
        </w:tc>
        <w:tc>
          <w:tcPr>
            <w:tcW w:w="1843" w:type="dxa"/>
            <w:gridSpan w:val="2"/>
          </w:tcPr>
          <w:p w:rsidR="002A63E3" w:rsidRPr="001C58E8" w:rsidRDefault="002A63E3"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Strategic Questions</w:t>
            </w:r>
          </w:p>
        </w:tc>
        <w:tc>
          <w:tcPr>
            <w:tcW w:w="3119" w:type="dxa"/>
          </w:tcPr>
          <w:p w:rsidR="002A63E3" w:rsidRPr="001C58E8" w:rsidRDefault="002A63E3"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Shared/Modelled reading./writing activity</w:t>
            </w:r>
          </w:p>
        </w:tc>
        <w:tc>
          <w:tcPr>
            <w:tcW w:w="1984" w:type="dxa"/>
            <w:gridSpan w:val="2"/>
          </w:tcPr>
          <w:p w:rsidR="002A63E3" w:rsidRPr="001C58E8" w:rsidRDefault="002A63E3" w:rsidP="00A26837">
            <w:pPr>
              <w:spacing w:line="360" w:lineRule="auto"/>
              <w:jc w:val="center"/>
              <w:rPr>
                <w:rFonts w:ascii="Times New Roman" w:hAnsi="Times New Roman" w:cs="Times New Roman"/>
                <w:b/>
                <w:sz w:val="24"/>
                <w:szCs w:val="24"/>
              </w:rPr>
            </w:pPr>
            <w:r w:rsidRPr="001C58E8">
              <w:rPr>
                <w:rFonts w:ascii="Times New Roman" w:hAnsi="Times New Roman" w:cs="Times New Roman"/>
                <w:b/>
                <w:sz w:val="24"/>
                <w:szCs w:val="24"/>
              </w:rPr>
              <w:t>Follow on activities-group/independent</w:t>
            </w:r>
          </w:p>
        </w:tc>
        <w:tc>
          <w:tcPr>
            <w:tcW w:w="1559" w:type="dxa"/>
          </w:tcPr>
          <w:p w:rsidR="002A63E3" w:rsidRPr="001C58E8" w:rsidRDefault="002A63E3" w:rsidP="00A26837">
            <w:pPr>
              <w:spacing w:line="360" w:lineRule="auto"/>
              <w:jc w:val="center"/>
              <w:rPr>
                <w:rFonts w:ascii="Iskoola Pota" w:hAnsi="Iskoola Pota" w:cs="Iskoola Pota"/>
                <w:b/>
                <w:sz w:val="24"/>
                <w:szCs w:val="24"/>
              </w:rPr>
            </w:pPr>
            <w:r w:rsidRPr="001C58E8">
              <w:rPr>
                <w:rFonts w:ascii="Iskoola Pota" w:hAnsi="Iskoola Pota" w:cs="Iskoola Pota"/>
                <w:b/>
                <w:sz w:val="24"/>
                <w:szCs w:val="24"/>
              </w:rPr>
              <w:t>Assessment</w:t>
            </w:r>
          </w:p>
        </w:tc>
        <w:tc>
          <w:tcPr>
            <w:tcW w:w="1592" w:type="dxa"/>
            <w:gridSpan w:val="2"/>
          </w:tcPr>
          <w:p w:rsidR="002A63E3" w:rsidRPr="001C58E8" w:rsidRDefault="002A63E3" w:rsidP="00A26837">
            <w:pPr>
              <w:spacing w:line="360" w:lineRule="auto"/>
              <w:jc w:val="center"/>
              <w:rPr>
                <w:rFonts w:ascii="Iskoola Pota" w:hAnsi="Iskoola Pota" w:cs="Iskoola Pota"/>
                <w:b/>
                <w:sz w:val="24"/>
                <w:szCs w:val="24"/>
              </w:rPr>
            </w:pPr>
            <w:r w:rsidRPr="001C58E8">
              <w:rPr>
                <w:rFonts w:ascii="Iskoola Pota" w:hAnsi="Iskoola Pota" w:cs="Iskoola Pota"/>
                <w:b/>
                <w:sz w:val="24"/>
                <w:szCs w:val="24"/>
              </w:rPr>
              <w:t>Resources</w:t>
            </w:r>
          </w:p>
        </w:tc>
      </w:tr>
      <w:tr w:rsidR="002A63E3" w:rsidRPr="002A63E3" w:rsidTr="00A26837">
        <w:tc>
          <w:tcPr>
            <w:tcW w:w="1870" w:type="dxa"/>
            <w:gridSpan w:val="2"/>
          </w:tcPr>
          <w:p w:rsidR="002A63E3" w:rsidRPr="001C58E8" w:rsidRDefault="002A63E3" w:rsidP="00A26837">
            <w:pPr>
              <w:spacing w:line="360" w:lineRule="auto"/>
              <w:rPr>
                <w:rFonts w:ascii="Times New Roman" w:hAnsi="Times New Roman" w:cs="Times New Roman"/>
                <w:b/>
                <w:sz w:val="24"/>
                <w:szCs w:val="24"/>
                <w:u w:val="single"/>
              </w:rPr>
            </w:pPr>
            <w:r w:rsidRPr="001C58E8">
              <w:rPr>
                <w:rFonts w:ascii="Times New Roman" w:hAnsi="Times New Roman" w:cs="Times New Roman"/>
                <w:b/>
                <w:sz w:val="24"/>
                <w:szCs w:val="24"/>
                <w:u w:val="single"/>
              </w:rPr>
              <w:t>Session One</w:t>
            </w:r>
            <w:r w:rsidR="0017376C" w:rsidRPr="001C58E8">
              <w:rPr>
                <w:rFonts w:ascii="Times New Roman" w:hAnsi="Times New Roman" w:cs="Times New Roman"/>
                <w:b/>
                <w:sz w:val="24"/>
                <w:szCs w:val="24"/>
                <w:u w:val="single"/>
              </w:rPr>
              <w:t>:</w:t>
            </w:r>
          </w:p>
          <w:p w:rsidR="00852E71" w:rsidRPr="001C58E8" w:rsidRDefault="00852E71" w:rsidP="00A26837">
            <w:pPr>
              <w:spacing w:line="360" w:lineRule="auto"/>
              <w:rPr>
                <w:rFonts w:ascii="Times New Roman" w:hAnsi="Times New Roman" w:cs="Times New Roman"/>
                <w:sz w:val="24"/>
                <w:szCs w:val="24"/>
              </w:rPr>
            </w:pPr>
          </w:p>
          <w:p w:rsidR="00852E71" w:rsidRPr="001C58E8" w:rsidRDefault="0017376C"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Prediction and Frontloading.</w:t>
            </w:r>
          </w:p>
          <w:p w:rsidR="0017376C" w:rsidRPr="001C58E8" w:rsidRDefault="0017376C" w:rsidP="00A26837">
            <w:pPr>
              <w:spacing w:line="360" w:lineRule="auto"/>
              <w:rPr>
                <w:rFonts w:ascii="Times New Roman" w:hAnsi="Times New Roman" w:cs="Times New Roman"/>
                <w:sz w:val="24"/>
                <w:szCs w:val="24"/>
              </w:rPr>
            </w:pPr>
          </w:p>
          <w:p w:rsidR="0017376C" w:rsidRPr="001C58E8" w:rsidRDefault="0017376C"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u w:val="single"/>
              </w:rPr>
              <w:t>Inquiry</w:t>
            </w:r>
            <w:r w:rsidRPr="001C58E8">
              <w:rPr>
                <w:rFonts w:ascii="Times New Roman" w:hAnsi="Times New Roman" w:cs="Times New Roman"/>
                <w:sz w:val="24"/>
                <w:szCs w:val="24"/>
              </w:rPr>
              <w:t xml:space="preserve"> – What are some of the things the statement, “She</w:t>
            </w:r>
            <w:r w:rsidR="00876873" w:rsidRPr="001C58E8">
              <w:rPr>
                <w:rFonts w:ascii="Times New Roman" w:hAnsi="Times New Roman" w:cs="Times New Roman"/>
                <w:sz w:val="24"/>
                <w:szCs w:val="24"/>
              </w:rPr>
              <w:t xml:space="preserve"> took the stick and</w:t>
            </w:r>
            <w:r w:rsidRPr="001C58E8">
              <w:rPr>
                <w:rFonts w:ascii="Times New Roman" w:hAnsi="Times New Roman" w:cs="Times New Roman"/>
                <w:sz w:val="24"/>
                <w:szCs w:val="24"/>
              </w:rPr>
              <w:t xml:space="preserve"> covered him in the charcoal </w:t>
            </w:r>
            <w:r w:rsidR="00876873" w:rsidRPr="001C58E8">
              <w:rPr>
                <w:rFonts w:ascii="Times New Roman" w:hAnsi="Times New Roman" w:cs="Times New Roman"/>
                <w:sz w:val="24"/>
                <w:szCs w:val="24"/>
              </w:rPr>
              <w:t xml:space="preserve">from the fire”, be referring to? </w:t>
            </w:r>
          </w:p>
          <w:p w:rsidR="00876873" w:rsidRPr="001C58E8" w:rsidRDefault="00876873" w:rsidP="00A26837">
            <w:pPr>
              <w:spacing w:line="360" w:lineRule="auto"/>
              <w:rPr>
                <w:rFonts w:ascii="Times New Roman" w:hAnsi="Times New Roman" w:cs="Times New Roman"/>
                <w:sz w:val="24"/>
                <w:szCs w:val="24"/>
              </w:rPr>
            </w:pPr>
          </w:p>
        </w:tc>
        <w:tc>
          <w:tcPr>
            <w:tcW w:w="2207" w:type="dxa"/>
          </w:tcPr>
          <w:p w:rsidR="00B9567A" w:rsidRPr="001C58E8" w:rsidRDefault="00B9567A"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Introduction to the text and the topic of the stolen generations. </w:t>
            </w:r>
            <w:r w:rsidR="006E1F40" w:rsidRPr="001C58E8">
              <w:rPr>
                <w:rFonts w:ascii="Times New Roman" w:hAnsi="Times New Roman" w:cs="Times New Roman"/>
                <w:sz w:val="24"/>
                <w:szCs w:val="24"/>
              </w:rPr>
              <w:t xml:space="preserve">The </w:t>
            </w:r>
            <w:r w:rsidR="006E1F40" w:rsidRPr="001C58E8">
              <w:rPr>
                <w:rFonts w:ascii="Times New Roman" w:hAnsi="Times New Roman" w:cs="Times New Roman"/>
                <w:sz w:val="24"/>
                <w:szCs w:val="24"/>
              </w:rPr>
              <w:lastRenderedPageBreak/>
              <w:t>focus is for students to identify the knowledge they have on the interaction between Indigenous and non Indigenous Australians and begin to form opinions on the event. Students will also</w:t>
            </w:r>
            <w:r w:rsidR="006B1525" w:rsidRPr="001C58E8">
              <w:rPr>
                <w:rFonts w:ascii="Times New Roman" w:hAnsi="Times New Roman" w:cs="Times New Roman"/>
                <w:sz w:val="24"/>
                <w:szCs w:val="24"/>
              </w:rPr>
              <w:t xml:space="preserve"> begin to</w:t>
            </w:r>
            <w:r w:rsidR="006E1F40" w:rsidRPr="001C58E8">
              <w:rPr>
                <w:rFonts w:ascii="Times New Roman" w:hAnsi="Times New Roman" w:cs="Times New Roman"/>
                <w:sz w:val="24"/>
                <w:szCs w:val="24"/>
              </w:rPr>
              <w:t xml:space="preserve"> analyse other opinions and begin to consider how different opinions change the way a story can be told (point of view).</w:t>
            </w:r>
          </w:p>
        </w:tc>
        <w:tc>
          <w:tcPr>
            <w:tcW w:w="1843" w:type="dxa"/>
            <w:gridSpan w:val="2"/>
          </w:tcPr>
          <w:p w:rsidR="002A63E3" w:rsidRPr="001C58E8" w:rsidRDefault="00D84CDC"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What </w:t>
            </w:r>
            <w:r w:rsidR="004F192F" w:rsidRPr="001C58E8">
              <w:rPr>
                <w:rFonts w:ascii="Times New Roman" w:hAnsi="Times New Roman" w:cs="Times New Roman"/>
                <w:sz w:val="24"/>
                <w:szCs w:val="24"/>
              </w:rPr>
              <w:t xml:space="preserve">do we know about the history of Indigenous </w:t>
            </w:r>
            <w:r w:rsidR="004F192F" w:rsidRPr="001C58E8">
              <w:rPr>
                <w:rFonts w:ascii="Times New Roman" w:hAnsi="Times New Roman" w:cs="Times New Roman"/>
                <w:sz w:val="24"/>
                <w:szCs w:val="24"/>
              </w:rPr>
              <w:lastRenderedPageBreak/>
              <w:t xml:space="preserve">Australians? </w:t>
            </w:r>
          </w:p>
          <w:p w:rsidR="004F192F" w:rsidRPr="001C58E8" w:rsidRDefault="004F192F"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What do we know about the interaction between indigenous and non indigenous </w:t>
            </w:r>
            <w:proofErr w:type="gramStart"/>
            <w:r w:rsidRPr="001C58E8">
              <w:rPr>
                <w:rFonts w:ascii="Times New Roman" w:hAnsi="Times New Roman" w:cs="Times New Roman"/>
                <w:sz w:val="24"/>
                <w:szCs w:val="24"/>
              </w:rPr>
              <w:t>Australians.</w:t>
            </w:r>
            <w:proofErr w:type="gramEnd"/>
          </w:p>
          <w:p w:rsidR="004F192F" w:rsidRPr="001C58E8" w:rsidRDefault="004F192F"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What type of text do we think this book might be?</w:t>
            </w:r>
          </w:p>
          <w:p w:rsidR="004F192F" w:rsidRPr="001C58E8" w:rsidRDefault="004F192F"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Could this story be real? </w:t>
            </w:r>
          </w:p>
          <w:p w:rsidR="004F192F" w:rsidRPr="001C58E8" w:rsidRDefault="004A16E4"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Would this story be told differently if someone else was the main character?</w:t>
            </w:r>
          </w:p>
        </w:tc>
        <w:tc>
          <w:tcPr>
            <w:tcW w:w="3119" w:type="dxa"/>
          </w:tcPr>
          <w:p w:rsidR="007372C4" w:rsidRPr="001C58E8" w:rsidRDefault="007372C4"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Teacher informs students about assessment as being ongoing and related to their contribution to class and </w:t>
            </w:r>
            <w:r w:rsidRPr="001C58E8">
              <w:rPr>
                <w:rFonts w:ascii="Times New Roman" w:hAnsi="Times New Roman" w:cs="Times New Roman"/>
                <w:sz w:val="24"/>
                <w:szCs w:val="24"/>
              </w:rPr>
              <w:lastRenderedPageBreak/>
              <w:t>group discussions as all different opinions are valid.</w:t>
            </w:r>
          </w:p>
          <w:p w:rsidR="002A63E3" w:rsidRPr="001C58E8" w:rsidRDefault="007372C4"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 </w:t>
            </w:r>
            <w:r w:rsidR="00B9567A" w:rsidRPr="001C58E8">
              <w:rPr>
                <w:rFonts w:ascii="Times New Roman" w:hAnsi="Times New Roman" w:cs="Times New Roman"/>
                <w:sz w:val="24"/>
                <w:szCs w:val="24"/>
              </w:rPr>
              <w:t>Students</w:t>
            </w:r>
            <w:r w:rsidR="00D84CDC" w:rsidRPr="001C58E8">
              <w:rPr>
                <w:rFonts w:ascii="Times New Roman" w:hAnsi="Times New Roman" w:cs="Times New Roman"/>
                <w:sz w:val="24"/>
                <w:szCs w:val="24"/>
              </w:rPr>
              <w:t xml:space="preserve"> look at the collage of pictures from the text </w:t>
            </w:r>
            <w:r w:rsidR="004F192F" w:rsidRPr="001C58E8">
              <w:rPr>
                <w:rFonts w:ascii="Times New Roman" w:hAnsi="Times New Roman" w:cs="Times New Roman"/>
                <w:sz w:val="24"/>
                <w:szCs w:val="24"/>
              </w:rPr>
              <w:t xml:space="preserve">– </w:t>
            </w:r>
            <w:r w:rsidR="00B9567A" w:rsidRPr="001C58E8">
              <w:rPr>
                <w:rFonts w:ascii="Times New Roman" w:hAnsi="Times New Roman" w:cs="Times New Roman"/>
                <w:sz w:val="24"/>
                <w:szCs w:val="24"/>
              </w:rPr>
              <w:t xml:space="preserve">students </w:t>
            </w:r>
            <w:r w:rsidR="004F192F" w:rsidRPr="001C58E8">
              <w:rPr>
                <w:rFonts w:ascii="Times New Roman" w:hAnsi="Times New Roman" w:cs="Times New Roman"/>
                <w:sz w:val="24"/>
                <w:szCs w:val="24"/>
              </w:rPr>
              <w:t xml:space="preserve">brainstorm </w:t>
            </w:r>
            <w:r w:rsidR="00B9567A" w:rsidRPr="001C58E8">
              <w:rPr>
                <w:rFonts w:ascii="Times New Roman" w:hAnsi="Times New Roman" w:cs="Times New Roman"/>
                <w:sz w:val="24"/>
                <w:szCs w:val="24"/>
              </w:rPr>
              <w:t xml:space="preserve">and record </w:t>
            </w:r>
            <w:r w:rsidR="004F192F" w:rsidRPr="001C58E8">
              <w:rPr>
                <w:rFonts w:ascii="Times New Roman" w:hAnsi="Times New Roman" w:cs="Times New Roman"/>
                <w:sz w:val="24"/>
                <w:szCs w:val="24"/>
              </w:rPr>
              <w:t>what these could mean and what the book could be about</w:t>
            </w:r>
            <w:r w:rsidR="005E7A7D" w:rsidRPr="001C58E8">
              <w:rPr>
                <w:rFonts w:ascii="Times New Roman" w:hAnsi="Times New Roman" w:cs="Times New Roman"/>
                <w:sz w:val="24"/>
                <w:szCs w:val="24"/>
              </w:rPr>
              <w:t>.</w:t>
            </w:r>
            <w:r w:rsidR="004F192F" w:rsidRPr="001C58E8">
              <w:rPr>
                <w:rFonts w:ascii="Times New Roman" w:hAnsi="Times New Roman" w:cs="Times New Roman"/>
                <w:sz w:val="24"/>
                <w:szCs w:val="24"/>
              </w:rPr>
              <w:t xml:space="preserve"> </w:t>
            </w:r>
          </w:p>
          <w:p w:rsidR="004F192F" w:rsidRPr="001C58E8" w:rsidRDefault="00B9567A"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As a class, think about the things the statement, “She took the stick and covered him in charcoal from the fire”, could be referring to and mak</w:t>
            </w:r>
            <w:r w:rsidR="005E7A7D" w:rsidRPr="001C58E8">
              <w:rPr>
                <w:rFonts w:ascii="Times New Roman" w:hAnsi="Times New Roman" w:cs="Times New Roman"/>
                <w:sz w:val="24"/>
                <w:szCs w:val="24"/>
              </w:rPr>
              <w:t>e links to the picture collage (all on the SmartBoard).</w:t>
            </w:r>
          </w:p>
          <w:p w:rsidR="004A16E4" w:rsidRPr="001C58E8" w:rsidRDefault="004A16E4"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Students fill out KWL charts relating to the stolen generations.</w:t>
            </w:r>
          </w:p>
          <w:p w:rsidR="00B9567A" w:rsidRPr="001C58E8" w:rsidRDefault="006E1F40"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Shared reading of text.</w:t>
            </w:r>
            <w:r w:rsidR="00B9567A" w:rsidRPr="001C58E8">
              <w:rPr>
                <w:rFonts w:ascii="Times New Roman" w:hAnsi="Times New Roman" w:cs="Times New Roman"/>
                <w:sz w:val="24"/>
                <w:szCs w:val="24"/>
              </w:rPr>
              <w:t xml:space="preserve"> </w:t>
            </w:r>
          </w:p>
        </w:tc>
        <w:tc>
          <w:tcPr>
            <w:tcW w:w="1984" w:type="dxa"/>
            <w:gridSpan w:val="2"/>
          </w:tcPr>
          <w:p w:rsidR="004A16E4" w:rsidRPr="001C58E8" w:rsidRDefault="004A16E4"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Students work in levelled literacy groups and discuss the </w:t>
            </w:r>
            <w:r w:rsidRPr="001C58E8">
              <w:rPr>
                <w:rFonts w:ascii="Times New Roman" w:hAnsi="Times New Roman" w:cs="Times New Roman"/>
                <w:sz w:val="24"/>
                <w:szCs w:val="24"/>
              </w:rPr>
              <w:lastRenderedPageBreak/>
              <w:t xml:space="preserve">opinionaire. Students fill out the self, author and group column and discuss reasons why. </w:t>
            </w:r>
          </w:p>
          <w:p w:rsidR="002A63E3" w:rsidRPr="001C58E8" w:rsidRDefault="004A16E4"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Students take home opinionaire to ask a family member their opinion. This will be brought back to school the next day for the next literacy session.  </w:t>
            </w:r>
          </w:p>
        </w:tc>
        <w:tc>
          <w:tcPr>
            <w:tcW w:w="1559" w:type="dxa"/>
          </w:tcPr>
          <w:p w:rsidR="00E87A09" w:rsidRPr="001C58E8" w:rsidRDefault="00E87A09" w:rsidP="00A26837">
            <w:pPr>
              <w:spacing w:line="360" w:lineRule="auto"/>
              <w:rPr>
                <w:rFonts w:ascii="Iskoola Pota" w:hAnsi="Iskoola Pota" w:cs="Iskoola Pota"/>
                <w:sz w:val="24"/>
                <w:szCs w:val="24"/>
              </w:rPr>
            </w:pPr>
            <w:r w:rsidRPr="001C58E8">
              <w:rPr>
                <w:rFonts w:ascii="Iskoola Pota" w:hAnsi="Iskoola Pota" w:cs="Iskoola Pota"/>
                <w:sz w:val="24"/>
                <w:szCs w:val="24"/>
              </w:rPr>
              <w:lastRenderedPageBreak/>
              <w:t>Di</w:t>
            </w:r>
            <w:r w:rsidR="005E7A7D" w:rsidRPr="001C58E8">
              <w:rPr>
                <w:rFonts w:ascii="Iskoola Pota" w:hAnsi="Iskoola Pota" w:cs="Iskoola Pota"/>
                <w:sz w:val="24"/>
                <w:szCs w:val="24"/>
              </w:rPr>
              <w:t xml:space="preserve">agnostic class assessment during group </w:t>
            </w:r>
            <w:r w:rsidR="005E7A7D" w:rsidRPr="001C58E8">
              <w:rPr>
                <w:rFonts w:ascii="Iskoola Pota" w:hAnsi="Iskoola Pota" w:cs="Iskoola Pota"/>
                <w:sz w:val="24"/>
                <w:szCs w:val="24"/>
              </w:rPr>
              <w:lastRenderedPageBreak/>
              <w:t>discussions.</w:t>
            </w:r>
          </w:p>
          <w:p w:rsidR="00E87A09" w:rsidRPr="001C58E8" w:rsidRDefault="00E87A09" w:rsidP="00A26837">
            <w:pPr>
              <w:spacing w:line="360" w:lineRule="auto"/>
              <w:rPr>
                <w:rFonts w:ascii="Iskoola Pota" w:hAnsi="Iskoola Pota" w:cs="Iskoola Pota"/>
                <w:sz w:val="24"/>
                <w:szCs w:val="24"/>
              </w:rPr>
            </w:pPr>
          </w:p>
          <w:p w:rsidR="005E7A7D" w:rsidRPr="001C58E8" w:rsidRDefault="005E7A7D" w:rsidP="00A26837">
            <w:pPr>
              <w:spacing w:line="360" w:lineRule="auto"/>
              <w:rPr>
                <w:rFonts w:ascii="Iskoola Pota" w:hAnsi="Iskoola Pota" w:cs="Iskoola Pota"/>
                <w:sz w:val="24"/>
                <w:szCs w:val="24"/>
              </w:rPr>
            </w:pPr>
            <w:r w:rsidRPr="001C58E8">
              <w:rPr>
                <w:rFonts w:ascii="Iskoola Pota" w:hAnsi="Iskoola Pota" w:cs="Iskoola Pota"/>
                <w:sz w:val="24"/>
                <w:szCs w:val="24"/>
              </w:rPr>
              <w:t>Prior knowledge based on inferences made on text picture collage and KWL charts.</w:t>
            </w:r>
          </w:p>
          <w:p w:rsidR="005E7A7D" w:rsidRPr="001C58E8" w:rsidRDefault="005E7A7D" w:rsidP="00A26837">
            <w:pPr>
              <w:spacing w:line="360" w:lineRule="auto"/>
              <w:rPr>
                <w:rFonts w:ascii="Iskoola Pota" w:hAnsi="Iskoola Pota" w:cs="Iskoola Pota"/>
                <w:sz w:val="24"/>
                <w:szCs w:val="24"/>
              </w:rPr>
            </w:pPr>
          </w:p>
          <w:p w:rsidR="002A63E3" w:rsidRPr="001C58E8" w:rsidRDefault="00E87A09" w:rsidP="00A26837">
            <w:pPr>
              <w:spacing w:line="360" w:lineRule="auto"/>
              <w:rPr>
                <w:rFonts w:ascii="Iskoola Pota" w:hAnsi="Iskoola Pota" w:cs="Iskoola Pota"/>
                <w:sz w:val="24"/>
                <w:szCs w:val="24"/>
              </w:rPr>
            </w:pPr>
            <w:r w:rsidRPr="001C58E8">
              <w:rPr>
                <w:rFonts w:ascii="Iskoola Pota" w:hAnsi="Iskoola Pota" w:cs="Iskoola Pota"/>
                <w:sz w:val="24"/>
                <w:szCs w:val="24"/>
              </w:rPr>
              <w:t>Individual diagnostic assessment from the opinionaire.</w:t>
            </w:r>
          </w:p>
          <w:p w:rsidR="002A63E3" w:rsidRPr="001C58E8" w:rsidRDefault="002A63E3" w:rsidP="00A26837">
            <w:pPr>
              <w:spacing w:line="360" w:lineRule="auto"/>
              <w:rPr>
                <w:rFonts w:ascii="Iskoola Pota" w:hAnsi="Iskoola Pota" w:cs="Iskoola Pota"/>
                <w:sz w:val="24"/>
                <w:szCs w:val="24"/>
              </w:rPr>
            </w:pPr>
          </w:p>
          <w:p w:rsidR="002A63E3" w:rsidRPr="001C58E8" w:rsidRDefault="002A63E3" w:rsidP="00A26837">
            <w:pPr>
              <w:spacing w:line="360" w:lineRule="auto"/>
              <w:rPr>
                <w:rFonts w:ascii="Iskoola Pota" w:hAnsi="Iskoola Pota" w:cs="Iskoola Pota"/>
                <w:sz w:val="24"/>
                <w:szCs w:val="24"/>
              </w:rPr>
            </w:pPr>
          </w:p>
          <w:p w:rsidR="002A63E3" w:rsidRPr="001C58E8" w:rsidRDefault="002A63E3" w:rsidP="00A26837">
            <w:pPr>
              <w:spacing w:line="360" w:lineRule="auto"/>
              <w:rPr>
                <w:rFonts w:ascii="Iskoola Pota" w:hAnsi="Iskoola Pota" w:cs="Iskoola Pota"/>
                <w:sz w:val="24"/>
                <w:szCs w:val="24"/>
              </w:rPr>
            </w:pPr>
          </w:p>
        </w:tc>
        <w:tc>
          <w:tcPr>
            <w:tcW w:w="1592" w:type="dxa"/>
            <w:gridSpan w:val="2"/>
          </w:tcPr>
          <w:p w:rsidR="002A63E3" w:rsidRPr="001C58E8" w:rsidRDefault="005E7A7D" w:rsidP="00A26837">
            <w:pPr>
              <w:spacing w:line="360" w:lineRule="auto"/>
              <w:rPr>
                <w:rFonts w:ascii="Iskoola Pota" w:hAnsi="Iskoola Pota" w:cs="Iskoola Pota"/>
                <w:sz w:val="24"/>
                <w:szCs w:val="24"/>
              </w:rPr>
            </w:pPr>
            <w:r w:rsidRPr="001C58E8">
              <w:rPr>
                <w:rFonts w:ascii="Iskoola Pota" w:hAnsi="Iskoola Pota" w:cs="Iskoola Pota"/>
                <w:sz w:val="24"/>
                <w:szCs w:val="24"/>
              </w:rPr>
              <w:lastRenderedPageBreak/>
              <w:t>Appendix 1 – KWL Chart</w:t>
            </w:r>
          </w:p>
          <w:p w:rsidR="005E7A7D" w:rsidRPr="001C58E8" w:rsidRDefault="005E7A7D" w:rsidP="00A26837">
            <w:pPr>
              <w:spacing w:line="360" w:lineRule="auto"/>
              <w:rPr>
                <w:rFonts w:ascii="Iskoola Pota" w:hAnsi="Iskoola Pota" w:cs="Iskoola Pota"/>
                <w:sz w:val="24"/>
                <w:szCs w:val="24"/>
              </w:rPr>
            </w:pPr>
          </w:p>
          <w:p w:rsidR="005E7A7D" w:rsidRPr="001C58E8" w:rsidRDefault="005E7A7D" w:rsidP="00A26837">
            <w:pPr>
              <w:spacing w:line="360" w:lineRule="auto"/>
              <w:rPr>
                <w:rFonts w:ascii="Iskoola Pota" w:hAnsi="Iskoola Pota" w:cs="Iskoola Pota"/>
                <w:sz w:val="24"/>
                <w:szCs w:val="24"/>
              </w:rPr>
            </w:pPr>
            <w:r w:rsidRPr="001C58E8">
              <w:rPr>
                <w:rFonts w:ascii="Iskoola Pota" w:hAnsi="Iskoola Pota" w:cs="Iskoola Pota"/>
                <w:sz w:val="24"/>
                <w:szCs w:val="24"/>
              </w:rPr>
              <w:t xml:space="preserve">Appendix 2 – </w:t>
            </w:r>
            <w:r w:rsidRPr="001C58E8">
              <w:rPr>
                <w:rFonts w:ascii="Iskoola Pota" w:hAnsi="Iskoola Pota" w:cs="Iskoola Pota"/>
                <w:sz w:val="24"/>
                <w:szCs w:val="24"/>
              </w:rPr>
              <w:lastRenderedPageBreak/>
              <w:t xml:space="preserve">Opinionaire </w:t>
            </w:r>
          </w:p>
        </w:tc>
      </w:tr>
      <w:tr w:rsidR="002A63E3" w:rsidRPr="002A63E3" w:rsidTr="00A26837">
        <w:tc>
          <w:tcPr>
            <w:tcW w:w="1870" w:type="dxa"/>
            <w:gridSpan w:val="2"/>
          </w:tcPr>
          <w:p w:rsidR="002A63E3" w:rsidRPr="001C58E8" w:rsidRDefault="002A63E3" w:rsidP="00A26837">
            <w:pPr>
              <w:spacing w:line="360" w:lineRule="auto"/>
              <w:rPr>
                <w:rFonts w:ascii="Times New Roman" w:hAnsi="Times New Roman" w:cs="Times New Roman"/>
                <w:b/>
                <w:sz w:val="24"/>
                <w:szCs w:val="24"/>
                <w:u w:val="single"/>
              </w:rPr>
            </w:pPr>
            <w:r w:rsidRPr="001C58E8">
              <w:rPr>
                <w:rFonts w:ascii="Times New Roman" w:hAnsi="Times New Roman" w:cs="Times New Roman"/>
                <w:b/>
                <w:sz w:val="24"/>
                <w:szCs w:val="24"/>
                <w:u w:val="single"/>
              </w:rPr>
              <w:lastRenderedPageBreak/>
              <w:t>Session Two</w:t>
            </w:r>
            <w:r w:rsidR="006B1525" w:rsidRPr="001C58E8">
              <w:rPr>
                <w:rFonts w:ascii="Times New Roman" w:hAnsi="Times New Roman" w:cs="Times New Roman"/>
                <w:b/>
                <w:sz w:val="24"/>
                <w:szCs w:val="24"/>
                <w:u w:val="single"/>
              </w:rPr>
              <w:t>:</w:t>
            </w:r>
          </w:p>
          <w:p w:rsidR="00852E71" w:rsidRPr="001C58E8" w:rsidRDefault="00852E71" w:rsidP="00A26837">
            <w:pPr>
              <w:spacing w:line="360" w:lineRule="auto"/>
              <w:rPr>
                <w:rFonts w:ascii="Times New Roman" w:hAnsi="Times New Roman" w:cs="Times New Roman"/>
                <w:sz w:val="24"/>
                <w:szCs w:val="24"/>
              </w:rPr>
            </w:pPr>
          </w:p>
          <w:p w:rsidR="00E72E2E" w:rsidRPr="001C58E8" w:rsidRDefault="0034064C"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Point of view, note taking and collecting evidence.</w:t>
            </w:r>
          </w:p>
          <w:p w:rsidR="00E72E2E" w:rsidRPr="001C58E8" w:rsidRDefault="00E72E2E" w:rsidP="00A26837">
            <w:pPr>
              <w:spacing w:line="360" w:lineRule="auto"/>
              <w:rPr>
                <w:rFonts w:ascii="Times New Roman" w:hAnsi="Times New Roman" w:cs="Times New Roman"/>
                <w:sz w:val="24"/>
                <w:szCs w:val="24"/>
              </w:rPr>
            </w:pPr>
          </w:p>
          <w:p w:rsidR="00852E71" w:rsidRPr="001C58E8" w:rsidRDefault="00E72E2E"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u w:val="single"/>
              </w:rPr>
              <w:t>Inquiry</w:t>
            </w:r>
            <w:r w:rsidRPr="001C58E8">
              <w:rPr>
                <w:rFonts w:ascii="Times New Roman" w:hAnsi="Times New Roman" w:cs="Times New Roman"/>
                <w:sz w:val="24"/>
                <w:szCs w:val="24"/>
              </w:rPr>
              <w:t xml:space="preserve"> - How would other people tell this story? Based on evidence what might their opinion be?</w:t>
            </w:r>
          </w:p>
        </w:tc>
        <w:tc>
          <w:tcPr>
            <w:tcW w:w="2207" w:type="dxa"/>
          </w:tcPr>
          <w:p w:rsidR="005A7D82" w:rsidRPr="001C58E8" w:rsidRDefault="006B1525"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The focus is for </w:t>
            </w:r>
            <w:r w:rsidRPr="001C58E8">
              <w:rPr>
                <w:rFonts w:ascii="Times New Roman" w:hAnsi="Times New Roman" w:cs="Times New Roman"/>
                <w:sz w:val="24"/>
                <w:szCs w:val="24"/>
              </w:rPr>
              <w:lastRenderedPageBreak/>
              <w:t>students to analyse, collate and compare various opinion</w:t>
            </w:r>
            <w:r w:rsidR="005A7D82" w:rsidRPr="001C58E8">
              <w:rPr>
                <w:rFonts w:ascii="Times New Roman" w:hAnsi="Times New Roman" w:cs="Times New Roman"/>
                <w:sz w:val="24"/>
                <w:szCs w:val="24"/>
              </w:rPr>
              <w:t xml:space="preserve">s and how different points of view and opinions can change the way the story is told. </w:t>
            </w:r>
          </w:p>
          <w:p w:rsidR="006B1525" w:rsidRPr="001C58E8" w:rsidRDefault="000E03C9"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Students will also learn to make independently initiated notes in order to help them with future tasks (applying evidence ect). </w:t>
            </w:r>
          </w:p>
          <w:p w:rsidR="000E03C9" w:rsidRPr="001C58E8" w:rsidRDefault="00AF6AA5"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New knowledge gained about the stolen generations. </w:t>
            </w:r>
          </w:p>
        </w:tc>
        <w:tc>
          <w:tcPr>
            <w:tcW w:w="1843" w:type="dxa"/>
            <w:gridSpan w:val="2"/>
          </w:tcPr>
          <w:p w:rsidR="002A63E3" w:rsidRPr="001C58E8" w:rsidRDefault="006B1525"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Would the big </w:t>
            </w:r>
            <w:r w:rsidRPr="001C58E8">
              <w:rPr>
                <w:rFonts w:ascii="Times New Roman" w:hAnsi="Times New Roman" w:cs="Times New Roman"/>
                <w:sz w:val="24"/>
                <w:szCs w:val="24"/>
              </w:rPr>
              <w:lastRenderedPageBreak/>
              <w:t>man from welfare speak about John Jaggamarra</w:t>
            </w:r>
            <w:r w:rsidR="005A7D82" w:rsidRPr="001C58E8">
              <w:rPr>
                <w:rFonts w:ascii="Times New Roman" w:hAnsi="Times New Roman" w:cs="Times New Roman"/>
                <w:sz w:val="24"/>
                <w:szCs w:val="24"/>
              </w:rPr>
              <w:t>’</w:t>
            </w:r>
            <w:r w:rsidRPr="001C58E8">
              <w:rPr>
                <w:rFonts w:ascii="Times New Roman" w:hAnsi="Times New Roman" w:cs="Times New Roman"/>
                <w:sz w:val="24"/>
                <w:szCs w:val="24"/>
              </w:rPr>
              <w:t xml:space="preserve">s home by the sea the same way? </w:t>
            </w:r>
          </w:p>
          <w:p w:rsidR="006B1525" w:rsidRPr="001C58E8" w:rsidRDefault="006B1525"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Would you have a different opinion if you read the story told by someone else?</w:t>
            </w:r>
            <w:r w:rsidR="005A7D82" w:rsidRPr="001C58E8">
              <w:rPr>
                <w:rFonts w:ascii="Times New Roman" w:hAnsi="Times New Roman" w:cs="Times New Roman"/>
                <w:sz w:val="24"/>
                <w:szCs w:val="24"/>
              </w:rPr>
              <w:t xml:space="preserve"> Would the story be different?</w:t>
            </w:r>
          </w:p>
        </w:tc>
        <w:tc>
          <w:tcPr>
            <w:tcW w:w="3119" w:type="dxa"/>
          </w:tcPr>
          <w:p w:rsidR="002A63E3" w:rsidRPr="001C58E8" w:rsidRDefault="000E03C9"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Students are given notes and </w:t>
            </w:r>
            <w:r w:rsidRPr="001C58E8">
              <w:rPr>
                <w:rFonts w:ascii="Times New Roman" w:hAnsi="Times New Roman" w:cs="Times New Roman"/>
                <w:sz w:val="24"/>
                <w:szCs w:val="24"/>
              </w:rPr>
              <w:lastRenderedPageBreak/>
              <w:t xml:space="preserve">thoughts sheets and are made aware to independently add to these throughout class and group and independent work. </w:t>
            </w:r>
            <w:r w:rsidR="0034064C" w:rsidRPr="001C58E8">
              <w:rPr>
                <w:rFonts w:ascii="Times New Roman" w:hAnsi="Times New Roman" w:cs="Times New Roman"/>
                <w:sz w:val="24"/>
                <w:szCs w:val="24"/>
              </w:rPr>
              <w:t xml:space="preserve">Students know that these notes will be evidence that will contribute to their point of view writing task. </w:t>
            </w:r>
            <w:r w:rsidR="005A7D82" w:rsidRPr="001C58E8">
              <w:rPr>
                <w:rFonts w:ascii="Times New Roman" w:hAnsi="Times New Roman" w:cs="Times New Roman"/>
                <w:sz w:val="24"/>
                <w:szCs w:val="24"/>
              </w:rPr>
              <w:t xml:space="preserve">As a group, </w:t>
            </w:r>
            <w:r w:rsidR="007372C4" w:rsidRPr="001C58E8">
              <w:rPr>
                <w:rFonts w:ascii="Times New Roman" w:hAnsi="Times New Roman" w:cs="Times New Roman"/>
                <w:sz w:val="24"/>
                <w:szCs w:val="24"/>
              </w:rPr>
              <w:t xml:space="preserve">collate and compare all opinions from the opinion survey. Shared reading of various newspaper articles online and watching short informative video clips to enhance students understanding of the event. Brainstorm opinions that various characters may hold and how they might tell the story of ‘The Burnt Stick’ differently. </w:t>
            </w:r>
          </w:p>
        </w:tc>
        <w:tc>
          <w:tcPr>
            <w:tcW w:w="1984" w:type="dxa"/>
            <w:gridSpan w:val="2"/>
          </w:tcPr>
          <w:p w:rsidR="002A63E3" w:rsidRPr="001C58E8" w:rsidRDefault="007372C4"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Students work in </w:t>
            </w:r>
            <w:r w:rsidRPr="001C58E8">
              <w:rPr>
                <w:rFonts w:ascii="Times New Roman" w:hAnsi="Times New Roman" w:cs="Times New Roman"/>
                <w:sz w:val="24"/>
                <w:szCs w:val="24"/>
              </w:rPr>
              <w:lastRenderedPageBreak/>
              <w:t>levelled groups</w:t>
            </w:r>
            <w:r w:rsidR="000E03C9" w:rsidRPr="001C58E8">
              <w:rPr>
                <w:rFonts w:ascii="Times New Roman" w:hAnsi="Times New Roman" w:cs="Times New Roman"/>
                <w:sz w:val="24"/>
                <w:szCs w:val="24"/>
              </w:rPr>
              <w:t xml:space="preserve"> to develop ideas about how various characters in the book may tell the story differently. </w:t>
            </w:r>
          </w:p>
          <w:p w:rsidR="000E03C9" w:rsidRPr="001C58E8" w:rsidRDefault="000E03C9"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 xml:space="preserve">Students work in small groups or independently to create a response to the task question, “You are to choose a character in the book and retell the story in their point of view. You </w:t>
            </w:r>
            <w:r w:rsidR="00024C5A">
              <w:rPr>
                <w:rFonts w:ascii="Times New Roman" w:hAnsi="Times New Roman" w:cs="Times New Roman"/>
                <w:sz w:val="24"/>
                <w:szCs w:val="24"/>
              </w:rPr>
              <w:t xml:space="preserve">can respond in any way ensuring that it is </w:t>
            </w:r>
            <w:r w:rsidR="00024C5A">
              <w:rPr>
                <w:rFonts w:ascii="Times New Roman" w:hAnsi="Times New Roman" w:cs="Times New Roman"/>
                <w:sz w:val="24"/>
                <w:szCs w:val="24"/>
              </w:rPr>
              <w:lastRenderedPageBreak/>
              <w:t>multi modal</w:t>
            </w:r>
            <w:r w:rsidRPr="001C58E8">
              <w:rPr>
                <w:rFonts w:ascii="Times New Roman" w:hAnsi="Times New Roman" w:cs="Times New Roman"/>
                <w:sz w:val="24"/>
                <w:szCs w:val="24"/>
              </w:rPr>
              <w:t>”.</w:t>
            </w:r>
            <w:r w:rsidR="0034064C" w:rsidRPr="001C58E8">
              <w:rPr>
                <w:rFonts w:ascii="Times New Roman" w:hAnsi="Times New Roman" w:cs="Times New Roman"/>
                <w:sz w:val="24"/>
                <w:szCs w:val="24"/>
              </w:rPr>
              <w:t xml:space="preserve"> Students use their notes and evidence to create their responses. </w:t>
            </w:r>
            <w:r w:rsidR="00E72E2E" w:rsidRPr="001C58E8">
              <w:rPr>
                <w:rFonts w:ascii="Times New Roman" w:hAnsi="Times New Roman" w:cs="Times New Roman"/>
                <w:sz w:val="24"/>
                <w:szCs w:val="24"/>
              </w:rPr>
              <w:t>Students also create models and plans in how they are going to structure their responses.</w:t>
            </w:r>
            <w:r w:rsidRPr="001C58E8">
              <w:rPr>
                <w:rFonts w:ascii="Times New Roman" w:hAnsi="Times New Roman" w:cs="Times New Roman"/>
                <w:sz w:val="24"/>
                <w:szCs w:val="24"/>
              </w:rPr>
              <w:t xml:space="preserve"> </w:t>
            </w:r>
            <w:r w:rsidR="00AF6AA5" w:rsidRPr="001C58E8">
              <w:rPr>
                <w:rFonts w:ascii="Times New Roman" w:hAnsi="Times New Roman" w:cs="Times New Roman"/>
                <w:sz w:val="24"/>
                <w:szCs w:val="24"/>
              </w:rPr>
              <w:t xml:space="preserve">Students also research the topic of stolen generations using various media. </w:t>
            </w:r>
          </w:p>
        </w:tc>
        <w:tc>
          <w:tcPr>
            <w:tcW w:w="1559" w:type="dxa"/>
          </w:tcPr>
          <w:p w:rsidR="002A63E3" w:rsidRPr="001C58E8" w:rsidRDefault="000E03C9" w:rsidP="00A26837">
            <w:pPr>
              <w:spacing w:line="360" w:lineRule="auto"/>
              <w:rPr>
                <w:rFonts w:ascii="Iskoola Pota" w:hAnsi="Iskoola Pota" w:cs="Iskoola Pota"/>
                <w:sz w:val="24"/>
                <w:szCs w:val="24"/>
              </w:rPr>
            </w:pPr>
            <w:r w:rsidRPr="001C58E8">
              <w:rPr>
                <w:rFonts w:ascii="Iskoola Pota" w:hAnsi="Iskoola Pota" w:cs="Iskoola Pota"/>
                <w:sz w:val="24"/>
                <w:szCs w:val="24"/>
              </w:rPr>
              <w:lastRenderedPageBreak/>
              <w:t xml:space="preserve">Individual </w:t>
            </w:r>
            <w:r w:rsidRPr="001C58E8">
              <w:rPr>
                <w:rFonts w:ascii="Iskoola Pota" w:hAnsi="Iskoola Pota" w:cs="Iskoola Pota"/>
                <w:sz w:val="24"/>
                <w:szCs w:val="24"/>
              </w:rPr>
              <w:lastRenderedPageBreak/>
              <w:t>diagnostic assessment from note and thoughts sheets</w:t>
            </w:r>
            <w:r w:rsidR="00E72E2E" w:rsidRPr="001C58E8">
              <w:rPr>
                <w:rFonts w:ascii="Iskoola Pota" w:hAnsi="Iskoola Pota" w:cs="Iskoola Pota"/>
                <w:sz w:val="24"/>
                <w:szCs w:val="24"/>
              </w:rPr>
              <w:t>, response models and plan.</w:t>
            </w:r>
          </w:p>
          <w:p w:rsidR="000E03C9" w:rsidRPr="001C58E8" w:rsidRDefault="000E03C9" w:rsidP="00A26837">
            <w:pPr>
              <w:spacing w:line="360" w:lineRule="auto"/>
              <w:rPr>
                <w:rFonts w:ascii="Iskoola Pota" w:hAnsi="Iskoola Pota" w:cs="Iskoola Pota"/>
                <w:sz w:val="24"/>
                <w:szCs w:val="24"/>
              </w:rPr>
            </w:pPr>
          </w:p>
          <w:p w:rsidR="002A63E3" w:rsidRPr="001C58E8" w:rsidRDefault="002A63E3" w:rsidP="00A26837">
            <w:pPr>
              <w:spacing w:line="360" w:lineRule="auto"/>
              <w:rPr>
                <w:rFonts w:ascii="Iskoola Pota" w:hAnsi="Iskoola Pota" w:cs="Iskoola Pota"/>
                <w:sz w:val="24"/>
                <w:szCs w:val="24"/>
              </w:rPr>
            </w:pPr>
          </w:p>
          <w:p w:rsidR="002A63E3" w:rsidRPr="001C58E8" w:rsidRDefault="002A63E3" w:rsidP="00A26837">
            <w:pPr>
              <w:spacing w:line="360" w:lineRule="auto"/>
              <w:rPr>
                <w:rFonts w:ascii="Iskoola Pota" w:hAnsi="Iskoola Pota" w:cs="Iskoola Pota"/>
                <w:sz w:val="24"/>
                <w:szCs w:val="24"/>
              </w:rPr>
            </w:pPr>
          </w:p>
          <w:p w:rsidR="002A63E3" w:rsidRPr="001C58E8" w:rsidRDefault="002A63E3" w:rsidP="00A26837">
            <w:pPr>
              <w:spacing w:line="360" w:lineRule="auto"/>
              <w:rPr>
                <w:rFonts w:ascii="Iskoola Pota" w:hAnsi="Iskoola Pota" w:cs="Iskoola Pota"/>
                <w:sz w:val="24"/>
                <w:szCs w:val="24"/>
              </w:rPr>
            </w:pPr>
          </w:p>
        </w:tc>
        <w:tc>
          <w:tcPr>
            <w:tcW w:w="1592" w:type="dxa"/>
            <w:gridSpan w:val="2"/>
          </w:tcPr>
          <w:p w:rsidR="002A63E3" w:rsidRPr="001C58E8" w:rsidRDefault="000E03C9" w:rsidP="00A26837">
            <w:pPr>
              <w:spacing w:line="360" w:lineRule="auto"/>
              <w:rPr>
                <w:rFonts w:ascii="Iskoola Pota" w:hAnsi="Iskoola Pota" w:cs="Iskoola Pota"/>
                <w:sz w:val="24"/>
                <w:szCs w:val="24"/>
              </w:rPr>
            </w:pPr>
            <w:r w:rsidRPr="001C58E8">
              <w:rPr>
                <w:rFonts w:ascii="Iskoola Pota" w:hAnsi="Iskoola Pota" w:cs="Iskoola Pota"/>
                <w:sz w:val="24"/>
                <w:szCs w:val="24"/>
              </w:rPr>
              <w:lastRenderedPageBreak/>
              <w:t xml:space="preserve">Appendix 3 – </w:t>
            </w:r>
            <w:r w:rsidRPr="001C58E8">
              <w:rPr>
                <w:rFonts w:ascii="Iskoola Pota" w:hAnsi="Iskoola Pota" w:cs="Iskoola Pota"/>
                <w:sz w:val="24"/>
                <w:szCs w:val="24"/>
              </w:rPr>
              <w:lastRenderedPageBreak/>
              <w:t>Notes and thoughts sheets</w:t>
            </w:r>
          </w:p>
          <w:p w:rsidR="000E03C9" w:rsidRPr="001C58E8" w:rsidRDefault="000E03C9" w:rsidP="00A26837">
            <w:pPr>
              <w:spacing w:line="360" w:lineRule="auto"/>
              <w:rPr>
                <w:rFonts w:ascii="Iskoola Pota" w:hAnsi="Iskoola Pota" w:cs="Iskoola Pota"/>
                <w:sz w:val="24"/>
                <w:szCs w:val="24"/>
              </w:rPr>
            </w:pPr>
          </w:p>
          <w:p w:rsidR="000E03C9" w:rsidRPr="001C58E8" w:rsidRDefault="000E03C9" w:rsidP="00A26837">
            <w:pPr>
              <w:spacing w:line="360" w:lineRule="auto"/>
              <w:rPr>
                <w:rFonts w:ascii="Iskoola Pota" w:hAnsi="Iskoola Pota" w:cs="Iskoola Pota"/>
                <w:sz w:val="24"/>
                <w:szCs w:val="24"/>
              </w:rPr>
            </w:pPr>
          </w:p>
        </w:tc>
      </w:tr>
      <w:tr w:rsidR="002A63E3" w:rsidRPr="002A63E3" w:rsidTr="00A26837">
        <w:tc>
          <w:tcPr>
            <w:tcW w:w="1870" w:type="dxa"/>
            <w:gridSpan w:val="2"/>
          </w:tcPr>
          <w:p w:rsidR="002A63E3" w:rsidRPr="001C58E8" w:rsidRDefault="002A63E3" w:rsidP="00A26837">
            <w:pPr>
              <w:spacing w:line="360" w:lineRule="auto"/>
              <w:rPr>
                <w:rFonts w:ascii="Times New Roman" w:hAnsi="Times New Roman" w:cs="Times New Roman"/>
                <w:b/>
                <w:sz w:val="24"/>
                <w:szCs w:val="24"/>
                <w:u w:val="single"/>
              </w:rPr>
            </w:pPr>
            <w:r w:rsidRPr="001C58E8">
              <w:rPr>
                <w:rFonts w:ascii="Times New Roman" w:hAnsi="Times New Roman" w:cs="Times New Roman"/>
                <w:b/>
                <w:sz w:val="24"/>
                <w:szCs w:val="24"/>
                <w:u w:val="single"/>
              </w:rPr>
              <w:lastRenderedPageBreak/>
              <w:t>Session Three</w:t>
            </w:r>
            <w:r w:rsidR="0034064C" w:rsidRPr="001C58E8">
              <w:rPr>
                <w:rFonts w:ascii="Times New Roman" w:hAnsi="Times New Roman" w:cs="Times New Roman"/>
                <w:b/>
                <w:sz w:val="24"/>
                <w:szCs w:val="24"/>
                <w:u w:val="single"/>
              </w:rPr>
              <w:t>:</w:t>
            </w:r>
          </w:p>
          <w:p w:rsidR="00852E71" w:rsidRPr="001C58E8" w:rsidRDefault="00852E71" w:rsidP="00A26837">
            <w:pPr>
              <w:spacing w:line="360" w:lineRule="auto"/>
              <w:rPr>
                <w:rFonts w:ascii="Times New Roman" w:hAnsi="Times New Roman" w:cs="Times New Roman"/>
                <w:sz w:val="24"/>
                <w:szCs w:val="24"/>
              </w:rPr>
            </w:pPr>
          </w:p>
          <w:p w:rsidR="00852E71" w:rsidRPr="001C58E8" w:rsidRDefault="00E72E2E"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t>Evidence, presentation and practice/proofrea</w:t>
            </w:r>
            <w:r w:rsidRPr="001C58E8">
              <w:rPr>
                <w:rFonts w:ascii="Times New Roman" w:hAnsi="Times New Roman" w:cs="Times New Roman"/>
                <w:sz w:val="24"/>
                <w:szCs w:val="24"/>
              </w:rPr>
              <w:lastRenderedPageBreak/>
              <w:t xml:space="preserve">ding. </w:t>
            </w:r>
          </w:p>
        </w:tc>
        <w:tc>
          <w:tcPr>
            <w:tcW w:w="2207" w:type="dxa"/>
          </w:tcPr>
          <w:p w:rsidR="002A63E3" w:rsidRPr="001C58E8" w:rsidRDefault="00CB6EC7"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The focus is for students to persuade their audience that the point of view they have taken </w:t>
            </w:r>
            <w:r w:rsidRPr="001C58E8">
              <w:rPr>
                <w:rFonts w:ascii="Times New Roman" w:hAnsi="Times New Roman" w:cs="Times New Roman"/>
                <w:sz w:val="24"/>
                <w:szCs w:val="24"/>
              </w:rPr>
              <w:lastRenderedPageBreak/>
              <w:t xml:space="preserve">would be correct for that person, identifying evidence and opinions researched and gathered. </w:t>
            </w:r>
          </w:p>
        </w:tc>
        <w:tc>
          <w:tcPr>
            <w:tcW w:w="1843" w:type="dxa"/>
            <w:gridSpan w:val="2"/>
          </w:tcPr>
          <w:p w:rsidR="002A63E3" w:rsidRPr="001C58E8" w:rsidRDefault="00CB6EC7"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Can the evidence you gathered be influenced by that Authors </w:t>
            </w:r>
            <w:r w:rsidRPr="001C58E8">
              <w:rPr>
                <w:rFonts w:ascii="Times New Roman" w:hAnsi="Times New Roman" w:cs="Times New Roman"/>
                <w:sz w:val="24"/>
                <w:szCs w:val="24"/>
              </w:rPr>
              <w:lastRenderedPageBreak/>
              <w:t xml:space="preserve">point of view? </w:t>
            </w:r>
          </w:p>
        </w:tc>
        <w:tc>
          <w:tcPr>
            <w:tcW w:w="3119" w:type="dxa"/>
          </w:tcPr>
          <w:p w:rsidR="002A63E3" w:rsidRPr="001C58E8" w:rsidRDefault="00CB6EC7"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Teacher gives example of a response to previous lessons question through an interactive cartoon with subtitles. This specifically </w:t>
            </w:r>
            <w:r w:rsidRPr="001C58E8">
              <w:rPr>
                <w:rFonts w:ascii="Times New Roman" w:hAnsi="Times New Roman" w:cs="Times New Roman"/>
                <w:sz w:val="24"/>
                <w:szCs w:val="24"/>
              </w:rPr>
              <w:lastRenderedPageBreak/>
              <w:t xml:space="preserve">identifies use of evidence and highlights to students how they can assess fellow peer’s use of evidence in their presentations. Teacher uses SmartBoard to give an example of how she would mark herself on the self assessment rubric.  </w:t>
            </w:r>
          </w:p>
          <w:p w:rsidR="00CB6EC7" w:rsidRPr="001C58E8" w:rsidRDefault="00CB6EC7" w:rsidP="00A26837">
            <w:pPr>
              <w:spacing w:line="360" w:lineRule="auto"/>
              <w:rPr>
                <w:rFonts w:ascii="Times New Roman" w:hAnsi="Times New Roman" w:cs="Times New Roman"/>
                <w:sz w:val="24"/>
                <w:szCs w:val="24"/>
              </w:rPr>
            </w:pPr>
          </w:p>
          <w:p w:rsidR="00CB6EC7" w:rsidRPr="001C58E8" w:rsidRDefault="00CB6EC7" w:rsidP="00A26837">
            <w:pPr>
              <w:spacing w:line="360" w:lineRule="auto"/>
              <w:rPr>
                <w:rFonts w:ascii="Times New Roman" w:hAnsi="Times New Roman" w:cs="Times New Roman"/>
                <w:sz w:val="24"/>
                <w:szCs w:val="24"/>
              </w:rPr>
            </w:pPr>
          </w:p>
        </w:tc>
        <w:tc>
          <w:tcPr>
            <w:tcW w:w="1984" w:type="dxa"/>
            <w:gridSpan w:val="2"/>
          </w:tcPr>
          <w:p w:rsidR="002A63E3" w:rsidRDefault="00CB6EC7" w:rsidP="00A26837">
            <w:pPr>
              <w:spacing w:line="360" w:lineRule="auto"/>
              <w:rPr>
                <w:rFonts w:ascii="Times New Roman" w:hAnsi="Times New Roman" w:cs="Times New Roman"/>
                <w:sz w:val="24"/>
                <w:szCs w:val="24"/>
              </w:rPr>
            </w:pPr>
            <w:r w:rsidRPr="001C58E8">
              <w:rPr>
                <w:rFonts w:ascii="Times New Roman" w:hAnsi="Times New Roman" w:cs="Times New Roman"/>
                <w:sz w:val="24"/>
                <w:szCs w:val="24"/>
              </w:rPr>
              <w:lastRenderedPageBreak/>
              <w:t xml:space="preserve">Students pair up with another group and take turns to present their response </w:t>
            </w:r>
            <w:r w:rsidR="007A4FF6" w:rsidRPr="001C58E8">
              <w:rPr>
                <w:rFonts w:ascii="Times New Roman" w:hAnsi="Times New Roman" w:cs="Times New Roman"/>
                <w:sz w:val="24"/>
                <w:szCs w:val="24"/>
              </w:rPr>
              <w:t xml:space="preserve">to </w:t>
            </w:r>
            <w:r w:rsidR="007A4FF6" w:rsidRPr="001C58E8">
              <w:rPr>
                <w:rFonts w:ascii="Times New Roman" w:hAnsi="Times New Roman" w:cs="Times New Roman"/>
                <w:sz w:val="24"/>
                <w:szCs w:val="24"/>
              </w:rPr>
              <w:lastRenderedPageBreak/>
              <w:t xml:space="preserve">the previous </w:t>
            </w:r>
            <w:proofErr w:type="gramStart"/>
            <w:r w:rsidR="007A4FF6" w:rsidRPr="001C58E8">
              <w:rPr>
                <w:rFonts w:ascii="Times New Roman" w:hAnsi="Times New Roman" w:cs="Times New Roman"/>
                <w:sz w:val="24"/>
                <w:szCs w:val="24"/>
              </w:rPr>
              <w:t>sessions</w:t>
            </w:r>
            <w:proofErr w:type="gramEnd"/>
            <w:r w:rsidR="007A4FF6" w:rsidRPr="001C58E8">
              <w:rPr>
                <w:rFonts w:ascii="Times New Roman" w:hAnsi="Times New Roman" w:cs="Times New Roman"/>
                <w:sz w:val="24"/>
                <w:szCs w:val="24"/>
              </w:rPr>
              <w:t xml:space="preserve"> question. Students highlight the evidence they have collated and utilised and fill out self and peer assessment rubrics. Students also show examples of their planning and proofreading/practicing. </w:t>
            </w:r>
          </w:p>
          <w:p w:rsidR="00CF2EDB" w:rsidRPr="001C58E8" w:rsidRDefault="00CF2EDB" w:rsidP="00A26837">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independently fill out KWL charts. </w:t>
            </w:r>
          </w:p>
        </w:tc>
        <w:tc>
          <w:tcPr>
            <w:tcW w:w="1559" w:type="dxa"/>
          </w:tcPr>
          <w:p w:rsidR="002A63E3" w:rsidRPr="001C58E8" w:rsidRDefault="002A63E3" w:rsidP="00A26837">
            <w:pPr>
              <w:spacing w:line="360" w:lineRule="auto"/>
              <w:rPr>
                <w:rFonts w:ascii="Iskoola Pota" w:hAnsi="Iskoola Pota" w:cs="Iskoola Pota"/>
                <w:sz w:val="24"/>
                <w:szCs w:val="24"/>
              </w:rPr>
            </w:pPr>
          </w:p>
          <w:p w:rsidR="002A63E3" w:rsidRPr="001C58E8" w:rsidRDefault="000D1F04" w:rsidP="00A26837">
            <w:pPr>
              <w:spacing w:line="360" w:lineRule="auto"/>
              <w:rPr>
                <w:rFonts w:ascii="Iskoola Pota" w:hAnsi="Iskoola Pota" w:cs="Iskoola Pota"/>
                <w:sz w:val="24"/>
                <w:szCs w:val="24"/>
              </w:rPr>
            </w:pPr>
            <w:r w:rsidRPr="001C58E8">
              <w:rPr>
                <w:rFonts w:ascii="Iskoola Pota" w:hAnsi="Iskoola Pota" w:cs="Iskoola Pota"/>
                <w:sz w:val="24"/>
                <w:szCs w:val="24"/>
              </w:rPr>
              <w:t>E</w:t>
            </w:r>
            <w:r w:rsidR="00E72E2E" w:rsidRPr="001C58E8">
              <w:rPr>
                <w:rFonts w:ascii="Iskoola Pota" w:hAnsi="Iskoola Pota" w:cs="Iskoola Pota"/>
                <w:sz w:val="24"/>
                <w:szCs w:val="24"/>
              </w:rPr>
              <w:t xml:space="preserve">vidence collected and utilised. </w:t>
            </w:r>
          </w:p>
          <w:p w:rsidR="00E72E2E" w:rsidRPr="001C58E8" w:rsidRDefault="00E72E2E" w:rsidP="00A26837">
            <w:pPr>
              <w:spacing w:line="360" w:lineRule="auto"/>
              <w:rPr>
                <w:rFonts w:ascii="Iskoola Pota" w:hAnsi="Iskoola Pota" w:cs="Iskoola Pota"/>
                <w:sz w:val="24"/>
                <w:szCs w:val="24"/>
              </w:rPr>
            </w:pPr>
          </w:p>
          <w:p w:rsidR="00E72E2E" w:rsidRPr="001C58E8" w:rsidRDefault="00E72E2E" w:rsidP="00A26837">
            <w:pPr>
              <w:spacing w:line="360" w:lineRule="auto"/>
              <w:rPr>
                <w:rFonts w:ascii="Iskoola Pota" w:hAnsi="Iskoola Pota" w:cs="Iskoola Pota"/>
                <w:sz w:val="24"/>
                <w:szCs w:val="24"/>
              </w:rPr>
            </w:pPr>
            <w:r w:rsidRPr="001C58E8">
              <w:rPr>
                <w:rFonts w:ascii="Iskoola Pota" w:hAnsi="Iskoola Pota" w:cs="Iskoola Pota"/>
                <w:sz w:val="24"/>
                <w:szCs w:val="24"/>
              </w:rPr>
              <w:lastRenderedPageBreak/>
              <w:t xml:space="preserve">Planning, modelling and proofreading/practice. </w:t>
            </w:r>
          </w:p>
          <w:p w:rsidR="002A63E3" w:rsidRDefault="002A63E3" w:rsidP="00A26837">
            <w:pPr>
              <w:spacing w:line="360" w:lineRule="auto"/>
              <w:rPr>
                <w:rFonts w:ascii="Iskoola Pota" w:hAnsi="Iskoola Pota" w:cs="Iskoola Pota"/>
                <w:sz w:val="24"/>
                <w:szCs w:val="24"/>
              </w:rPr>
            </w:pPr>
          </w:p>
          <w:p w:rsidR="00CF2EDB" w:rsidRPr="001C58E8" w:rsidRDefault="00CF2EDB" w:rsidP="00A26837">
            <w:pPr>
              <w:spacing w:line="360" w:lineRule="auto"/>
              <w:rPr>
                <w:rFonts w:ascii="Iskoola Pota" w:hAnsi="Iskoola Pota" w:cs="Iskoola Pota"/>
                <w:sz w:val="24"/>
                <w:szCs w:val="24"/>
              </w:rPr>
            </w:pPr>
            <w:r>
              <w:rPr>
                <w:rFonts w:ascii="Iskoola Pota" w:hAnsi="Iskoola Pota" w:cs="Iskoola Pota"/>
                <w:sz w:val="24"/>
                <w:szCs w:val="24"/>
              </w:rPr>
              <w:t>New knowledge on KWL chart</w:t>
            </w:r>
          </w:p>
          <w:p w:rsidR="002A63E3" w:rsidRPr="001C58E8" w:rsidRDefault="002A63E3" w:rsidP="00A26837">
            <w:pPr>
              <w:spacing w:line="360" w:lineRule="auto"/>
              <w:rPr>
                <w:rFonts w:ascii="Iskoola Pota" w:hAnsi="Iskoola Pota" w:cs="Iskoola Pota"/>
                <w:sz w:val="24"/>
                <w:szCs w:val="24"/>
              </w:rPr>
            </w:pPr>
          </w:p>
          <w:p w:rsidR="002A63E3" w:rsidRPr="001C58E8" w:rsidRDefault="002A63E3" w:rsidP="00A26837">
            <w:pPr>
              <w:spacing w:line="360" w:lineRule="auto"/>
              <w:rPr>
                <w:rFonts w:ascii="Iskoola Pota" w:hAnsi="Iskoola Pota" w:cs="Iskoola Pota"/>
                <w:sz w:val="24"/>
                <w:szCs w:val="24"/>
              </w:rPr>
            </w:pPr>
          </w:p>
          <w:p w:rsidR="002A63E3" w:rsidRPr="001C58E8" w:rsidRDefault="002A63E3" w:rsidP="00A26837">
            <w:pPr>
              <w:spacing w:line="360" w:lineRule="auto"/>
              <w:rPr>
                <w:rFonts w:ascii="Iskoola Pota" w:hAnsi="Iskoola Pota" w:cs="Iskoola Pota"/>
                <w:sz w:val="24"/>
                <w:szCs w:val="24"/>
              </w:rPr>
            </w:pPr>
          </w:p>
        </w:tc>
        <w:tc>
          <w:tcPr>
            <w:tcW w:w="1592" w:type="dxa"/>
            <w:gridSpan w:val="2"/>
          </w:tcPr>
          <w:p w:rsidR="002A63E3" w:rsidRPr="001C58E8" w:rsidRDefault="00CB6EC7" w:rsidP="00A26837">
            <w:pPr>
              <w:spacing w:line="360" w:lineRule="auto"/>
              <w:rPr>
                <w:rFonts w:ascii="Iskoola Pota" w:hAnsi="Iskoola Pota" w:cs="Iskoola Pota"/>
                <w:sz w:val="24"/>
                <w:szCs w:val="24"/>
              </w:rPr>
            </w:pPr>
            <w:r w:rsidRPr="001C58E8">
              <w:rPr>
                <w:rFonts w:ascii="Iskoola Pota" w:hAnsi="Iskoola Pota" w:cs="Iskoola Pota"/>
                <w:sz w:val="24"/>
                <w:szCs w:val="24"/>
              </w:rPr>
              <w:lastRenderedPageBreak/>
              <w:t xml:space="preserve">Appendix 4 – peer assessment rubric </w:t>
            </w:r>
          </w:p>
          <w:p w:rsidR="00CB6EC7" w:rsidRPr="001C58E8" w:rsidRDefault="00CB6EC7" w:rsidP="00A26837">
            <w:pPr>
              <w:spacing w:line="360" w:lineRule="auto"/>
              <w:rPr>
                <w:rFonts w:ascii="Iskoola Pota" w:hAnsi="Iskoola Pota" w:cs="Iskoola Pota"/>
                <w:sz w:val="24"/>
                <w:szCs w:val="24"/>
              </w:rPr>
            </w:pPr>
          </w:p>
          <w:p w:rsidR="00CB6EC7" w:rsidRDefault="00CB6EC7" w:rsidP="00A26837">
            <w:pPr>
              <w:spacing w:line="360" w:lineRule="auto"/>
              <w:rPr>
                <w:rFonts w:ascii="Iskoola Pota" w:hAnsi="Iskoola Pota" w:cs="Iskoola Pota"/>
                <w:sz w:val="24"/>
                <w:szCs w:val="24"/>
              </w:rPr>
            </w:pPr>
            <w:r w:rsidRPr="001C58E8">
              <w:rPr>
                <w:rFonts w:ascii="Iskoola Pota" w:hAnsi="Iskoola Pota" w:cs="Iskoola Pota"/>
                <w:sz w:val="24"/>
                <w:szCs w:val="24"/>
              </w:rPr>
              <w:lastRenderedPageBreak/>
              <w:t xml:space="preserve">Appendix 5 – self assessment rubric </w:t>
            </w:r>
          </w:p>
          <w:p w:rsidR="00CF2EDB" w:rsidRDefault="00CF2EDB" w:rsidP="00A26837">
            <w:pPr>
              <w:spacing w:line="360" w:lineRule="auto"/>
              <w:rPr>
                <w:rFonts w:ascii="Iskoola Pota" w:hAnsi="Iskoola Pota" w:cs="Iskoola Pota"/>
                <w:sz w:val="24"/>
                <w:szCs w:val="24"/>
              </w:rPr>
            </w:pPr>
          </w:p>
          <w:p w:rsidR="00CF2EDB" w:rsidRPr="001C58E8" w:rsidRDefault="00CF2EDB" w:rsidP="00A26837">
            <w:pPr>
              <w:spacing w:line="360" w:lineRule="auto"/>
              <w:rPr>
                <w:rFonts w:ascii="Iskoola Pota" w:hAnsi="Iskoola Pota" w:cs="Iskoola Pota"/>
                <w:sz w:val="24"/>
                <w:szCs w:val="24"/>
              </w:rPr>
            </w:pPr>
            <w:r>
              <w:rPr>
                <w:rFonts w:ascii="Iskoola Pota" w:hAnsi="Iskoola Pota" w:cs="Iskoola Pota"/>
                <w:sz w:val="24"/>
                <w:szCs w:val="24"/>
              </w:rPr>
              <w:t>Appendix 1 – KWL chart</w:t>
            </w:r>
          </w:p>
        </w:tc>
      </w:tr>
    </w:tbl>
    <w:p w:rsidR="00843000" w:rsidRDefault="00233407" w:rsidP="006C1AC8">
      <w:pPr>
        <w:spacing w:line="360" w:lineRule="auto"/>
        <w:rPr>
          <w:rFonts w:ascii="Times New Roman" w:hAnsi="Times New Roman" w:cs="Times New Roman"/>
          <w:sz w:val="24"/>
          <w:szCs w:val="24"/>
          <w:u w:val="single"/>
        </w:rPr>
      </w:pPr>
      <w:r w:rsidRPr="00843000">
        <w:rPr>
          <w:rFonts w:ascii="Times New Roman" w:hAnsi="Times New Roman" w:cs="Times New Roman"/>
          <w:sz w:val="24"/>
          <w:szCs w:val="24"/>
          <w:u w:val="single"/>
        </w:rPr>
        <w:lastRenderedPageBreak/>
        <w:t>APPENDIX 1 – KWL Chart</w:t>
      </w:r>
    </w:p>
    <w:p w:rsidR="00843000" w:rsidRPr="00843000" w:rsidRDefault="00843000" w:rsidP="006C1AC8">
      <w:pPr>
        <w:spacing w:line="360" w:lineRule="auto"/>
        <w:rPr>
          <w:rFonts w:ascii="Times New Roman" w:hAnsi="Times New Roman" w:cs="Times New Roman"/>
          <w:sz w:val="24"/>
          <w:szCs w:val="24"/>
        </w:rPr>
      </w:pPr>
      <w:r w:rsidRPr="00843000">
        <w:rPr>
          <w:rFonts w:ascii="Times New Roman" w:hAnsi="Times New Roman" w:cs="Times New Roman"/>
          <w:sz w:val="24"/>
          <w:szCs w:val="24"/>
        </w:rPr>
        <w:t>TOPIC: Indigenous Australians and the Stolen Generations</w:t>
      </w:r>
    </w:p>
    <w:tbl>
      <w:tblPr>
        <w:tblStyle w:val="TableGrid"/>
        <w:tblW w:w="0" w:type="auto"/>
        <w:tblLook w:val="04A0"/>
      </w:tblPr>
      <w:tblGrid>
        <w:gridCol w:w="4724"/>
        <w:gridCol w:w="4725"/>
        <w:gridCol w:w="4725"/>
      </w:tblGrid>
      <w:tr w:rsidR="00843000" w:rsidTr="00843000">
        <w:tc>
          <w:tcPr>
            <w:tcW w:w="4724" w:type="dxa"/>
          </w:tcPr>
          <w:p w:rsidR="00843000" w:rsidRDefault="00843000" w:rsidP="006C1AC8">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I </w:t>
            </w:r>
            <w:r w:rsidRPr="00843000">
              <w:rPr>
                <w:rFonts w:ascii="Times New Roman" w:hAnsi="Times New Roman" w:cs="Times New Roman"/>
                <w:b/>
                <w:sz w:val="32"/>
                <w:szCs w:val="24"/>
              </w:rPr>
              <w:t>Know</w:t>
            </w:r>
          </w:p>
        </w:tc>
        <w:tc>
          <w:tcPr>
            <w:tcW w:w="4725" w:type="dxa"/>
          </w:tcPr>
          <w:p w:rsidR="00843000" w:rsidRDefault="00843000" w:rsidP="006C1AC8">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I </w:t>
            </w:r>
            <w:r w:rsidRPr="00843000">
              <w:rPr>
                <w:rFonts w:ascii="Times New Roman" w:hAnsi="Times New Roman" w:cs="Times New Roman"/>
                <w:b/>
                <w:sz w:val="32"/>
                <w:szCs w:val="24"/>
              </w:rPr>
              <w:t>want</w:t>
            </w:r>
            <w:r>
              <w:rPr>
                <w:rFonts w:ascii="Times New Roman" w:hAnsi="Times New Roman" w:cs="Times New Roman"/>
                <w:sz w:val="24"/>
                <w:szCs w:val="24"/>
              </w:rPr>
              <w:t xml:space="preserve"> to know</w:t>
            </w:r>
          </w:p>
        </w:tc>
        <w:tc>
          <w:tcPr>
            <w:tcW w:w="4725" w:type="dxa"/>
          </w:tcPr>
          <w:p w:rsidR="00843000" w:rsidRDefault="00843000" w:rsidP="006C1AC8">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I have </w:t>
            </w:r>
            <w:r w:rsidRPr="00843000">
              <w:rPr>
                <w:rFonts w:ascii="Times New Roman" w:hAnsi="Times New Roman" w:cs="Times New Roman"/>
                <w:b/>
                <w:sz w:val="32"/>
                <w:szCs w:val="24"/>
              </w:rPr>
              <w:t>learnt</w:t>
            </w:r>
          </w:p>
        </w:tc>
      </w:tr>
      <w:tr w:rsidR="00843000" w:rsidTr="00843000">
        <w:tc>
          <w:tcPr>
            <w:tcW w:w="4724" w:type="dxa"/>
          </w:tcPr>
          <w:p w:rsidR="00843000" w:rsidRDefault="00843000" w:rsidP="006C1AC8">
            <w:pPr>
              <w:spacing w:line="360" w:lineRule="auto"/>
              <w:rPr>
                <w:rFonts w:ascii="Times New Roman" w:hAnsi="Times New Roman" w:cs="Times New Roman"/>
                <w:sz w:val="24"/>
                <w:szCs w:val="24"/>
              </w:rPr>
            </w:pPr>
          </w:p>
          <w:p w:rsidR="00843000" w:rsidRDefault="00843000" w:rsidP="006C1AC8">
            <w:pPr>
              <w:spacing w:line="360" w:lineRule="auto"/>
              <w:rPr>
                <w:rFonts w:ascii="Times New Roman" w:hAnsi="Times New Roman" w:cs="Times New Roman"/>
                <w:sz w:val="24"/>
                <w:szCs w:val="24"/>
              </w:rPr>
            </w:pPr>
          </w:p>
          <w:p w:rsidR="00843000" w:rsidRDefault="00843000" w:rsidP="006C1AC8">
            <w:pPr>
              <w:spacing w:line="360" w:lineRule="auto"/>
              <w:rPr>
                <w:rFonts w:ascii="Times New Roman" w:hAnsi="Times New Roman" w:cs="Times New Roman"/>
                <w:sz w:val="24"/>
                <w:szCs w:val="24"/>
              </w:rPr>
            </w:pPr>
          </w:p>
        </w:tc>
        <w:tc>
          <w:tcPr>
            <w:tcW w:w="4725" w:type="dxa"/>
          </w:tcPr>
          <w:p w:rsidR="00843000" w:rsidRDefault="00843000" w:rsidP="006C1AC8">
            <w:pPr>
              <w:spacing w:line="360" w:lineRule="auto"/>
              <w:rPr>
                <w:rFonts w:ascii="Times New Roman" w:hAnsi="Times New Roman" w:cs="Times New Roman"/>
                <w:sz w:val="24"/>
                <w:szCs w:val="24"/>
              </w:rPr>
            </w:pPr>
          </w:p>
          <w:p w:rsidR="006C1AC8" w:rsidRDefault="006C1AC8" w:rsidP="006C1AC8">
            <w:pPr>
              <w:spacing w:line="360" w:lineRule="auto"/>
              <w:rPr>
                <w:rFonts w:ascii="Times New Roman" w:hAnsi="Times New Roman" w:cs="Times New Roman"/>
                <w:sz w:val="24"/>
                <w:szCs w:val="24"/>
              </w:rPr>
            </w:pPr>
          </w:p>
          <w:p w:rsidR="006C1AC8" w:rsidRDefault="006C1AC8" w:rsidP="006C1AC8">
            <w:pPr>
              <w:spacing w:line="360" w:lineRule="auto"/>
              <w:rPr>
                <w:rFonts w:ascii="Times New Roman" w:hAnsi="Times New Roman" w:cs="Times New Roman"/>
                <w:sz w:val="24"/>
                <w:szCs w:val="24"/>
              </w:rPr>
            </w:pPr>
          </w:p>
          <w:p w:rsidR="006C1AC8" w:rsidRDefault="006C1AC8" w:rsidP="006C1AC8">
            <w:pPr>
              <w:spacing w:line="360" w:lineRule="auto"/>
              <w:rPr>
                <w:rFonts w:ascii="Times New Roman" w:hAnsi="Times New Roman" w:cs="Times New Roman"/>
                <w:sz w:val="24"/>
                <w:szCs w:val="24"/>
              </w:rPr>
            </w:pPr>
          </w:p>
          <w:p w:rsidR="006C1AC8" w:rsidRDefault="006C1AC8" w:rsidP="006C1AC8">
            <w:pPr>
              <w:spacing w:line="360" w:lineRule="auto"/>
              <w:rPr>
                <w:rFonts w:ascii="Times New Roman" w:hAnsi="Times New Roman" w:cs="Times New Roman"/>
                <w:sz w:val="24"/>
                <w:szCs w:val="24"/>
              </w:rPr>
            </w:pPr>
          </w:p>
        </w:tc>
        <w:tc>
          <w:tcPr>
            <w:tcW w:w="4725" w:type="dxa"/>
          </w:tcPr>
          <w:p w:rsidR="00843000" w:rsidRDefault="00843000" w:rsidP="006C1AC8">
            <w:pPr>
              <w:spacing w:line="360" w:lineRule="auto"/>
              <w:rPr>
                <w:rFonts w:ascii="Times New Roman" w:hAnsi="Times New Roman" w:cs="Times New Roman"/>
                <w:sz w:val="24"/>
                <w:szCs w:val="24"/>
              </w:rPr>
            </w:pPr>
          </w:p>
        </w:tc>
      </w:tr>
    </w:tbl>
    <w:p w:rsidR="00843000" w:rsidRPr="00843000" w:rsidRDefault="00843000" w:rsidP="006C1AC8">
      <w:pPr>
        <w:spacing w:line="360" w:lineRule="auto"/>
        <w:rPr>
          <w:rFonts w:ascii="Times New Roman" w:hAnsi="Times New Roman" w:cs="Times New Roman"/>
          <w:sz w:val="24"/>
          <w:szCs w:val="24"/>
        </w:rPr>
      </w:pPr>
    </w:p>
    <w:p w:rsidR="00233407" w:rsidRDefault="00233407" w:rsidP="006C1AC8">
      <w:pPr>
        <w:spacing w:line="360" w:lineRule="auto"/>
        <w:rPr>
          <w:rFonts w:ascii="Times New Roman" w:hAnsi="Times New Roman" w:cs="Times New Roman"/>
          <w:sz w:val="24"/>
          <w:szCs w:val="24"/>
          <w:u w:val="single"/>
        </w:rPr>
      </w:pPr>
      <w:r w:rsidRPr="00843000">
        <w:rPr>
          <w:rFonts w:ascii="Times New Roman" w:hAnsi="Times New Roman" w:cs="Times New Roman"/>
          <w:sz w:val="24"/>
          <w:szCs w:val="24"/>
          <w:u w:val="single"/>
        </w:rPr>
        <w:t>APPENDIX 2 – Opinionaire</w:t>
      </w:r>
    </w:p>
    <w:p w:rsidR="00843000" w:rsidRPr="00843000" w:rsidRDefault="00843000" w:rsidP="006C1AC8">
      <w:pPr>
        <w:spacing w:line="360" w:lineRule="auto"/>
        <w:rPr>
          <w:rFonts w:ascii="Times New Roman" w:hAnsi="Times New Roman" w:cs="Times New Roman"/>
          <w:sz w:val="24"/>
          <w:szCs w:val="24"/>
        </w:rPr>
      </w:pPr>
      <w:r>
        <w:rPr>
          <w:rFonts w:ascii="Times New Roman" w:hAnsi="Times New Roman" w:cs="Times New Roman"/>
          <w:sz w:val="24"/>
          <w:szCs w:val="24"/>
        </w:rPr>
        <w:t>Think carefully about each of these statements. Write A (agree) or D (disagree) in the ‘S’ column for yourself. Discuss with someone from home</w:t>
      </w:r>
      <w:r w:rsidR="006C1AC8">
        <w:rPr>
          <w:rFonts w:ascii="Times New Roman" w:hAnsi="Times New Roman" w:cs="Times New Roman"/>
          <w:sz w:val="24"/>
          <w:szCs w:val="24"/>
        </w:rPr>
        <w:t xml:space="preserve"> ‘H’ and your group ‘G’ and what you think the Author ‘A’ thinks about these statements. </w:t>
      </w:r>
    </w:p>
    <w:tbl>
      <w:tblPr>
        <w:tblStyle w:val="TableGrid"/>
        <w:tblW w:w="0" w:type="auto"/>
        <w:tblLook w:val="04A0"/>
      </w:tblPr>
      <w:tblGrid>
        <w:gridCol w:w="9464"/>
        <w:gridCol w:w="1134"/>
        <w:gridCol w:w="1134"/>
        <w:gridCol w:w="1276"/>
        <w:gridCol w:w="1166"/>
      </w:tblGrid>
      <w:tr w:rsidR="00843000" w:rsidTr="006C1AC8">
        <w:trPr>
          <w:trHeight w:val="207"/>
        </w:trPr>
        <w:tc>
          <w:tcPr>
            <w:tcW w:w="9464" w:type="dxa"/>
          </w:tcPr>
          <w:p w:rsidR="00843000" w:rsidRDefault="00843000" w:rsidP="006C1AC8">
            <w:pPr>
              <w:spacing w:line="360" w:lineRule="auto"/>
              <w:rPr>
                <w:rFonts w:ascii="Times New Roman" w:hAnsi="Times New Roman" w:cs="Times New Roman"/>
                <w:sz w:val="24"/>
                <w:szCs w:val="24"/>
              </w:rPr>
            </w:pPr>
          </w:p>
        </w:tc>
        <w:tc>
          <w:tcPr>
            <w:tcW w:w="1134" w:type="dxa"/>
          </w:tcPr>
          <w:p w:rsidR="00843000" w:rsidRDefault="006C1AC8" w:rsidP="006C1AC8">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134" w:type="dxa"/>
          </w:tcPr>
          <w:p w:rsidR="00843000" w:rsidRDefault="006C1AC8" w:rsidP="006C1AC8">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76" w:type="dxa"/>
          </w:tcPr>
          <w:p w:rsidR="00843000" w:rsidRDefault="006C1AC8" w:rsidP="006C1AC8">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166" w:type="dxa"/>
          </w:tcPr>
          <w:p w:rsidR="00843000" w:rsidRDefault="006C1AC8" w:rsidP="006C1AC8">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843000" w:rsidTr="006C1AC8">
        <w:tc>
          <w:tcPr>
            <w:tcW w:w="9464" w:type="dxa"/>
          </w:tcPr>
          <w:p w:rsidR="00843000" w:rsidRDefault="006C1AC8" w:rsidP="006C1AC8">
            <w:pPr>
              <w:spacing w:line="360" w:lineRule="auto"/>
              <w:rPr>
                <w:rFonts w:ascii="Times New Roman" w:hAnsi="Times New Roman" w:cs="Times New Roman"/>
                <w:sz w:val="24"/>
                <w:szCs w:val="24"/>
              </w:rPr>
            </w:pPr>
            <w:r>
              <w:rPr>
                <w:rFonts w:ascii="Times New Roman" w:hAnsi="Times New Roman" w:cs="Times New Roman"/>
                <w:sz w:val="24"/>
                <w:szCs w:val="24"/>
              </w:rPr>
              <w:t>It was the right thing to do to take the Indigenous children away from their families.</w:t>
            </w: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276" w:type="dxa"/>
          </w:tcPr>
          <w:p w:rsidR="00843000" w:rsidRDefault="00843000" w:rsidP="006C1AC8">
            <w:pPr>
              <w:spacing w:line="360" w:lineRule="auto"/>
              <w:jc w:val="center"/>
              <w:rPr>
                <w:rFonts w:ascii="Times New Roman" w:hAnsi="Times New Roman" w:cs="Times New Roman"/>
                <w:sz w:val="24"/>
                <w:szCs w:val="24"/>
              </w:rPr>
            </w:pPr>
          </w:p>
        </w:tc>
        <w:tc>
          <w:tcPr>
            <w:tcW w:w="1166" w:type="dxa"/>
          </w:tcPr>
          <w:p w:rsidR="00843000" w:rsidRDefault="00843000" w:rsidP="006C1AC8">
            <w:pPr>
              <w:spacing w:line="360" w:lineRule="auto"/>
              <w:jc w:val="center"/>
              <w:rPr>
                <w:rFonts w:ascii="Times New Roman" w:hAnsi="Times New Roman" w:cs="Times New Roman"/>
                <w:sz w:val="24"/>
                <w:szCs w:val="24"/>
              </w:rPr>
            </w:pPr>
          </w:p>
        </w:tc>
      </w:tr>
      <w:tr w:rsidR="00843000" w:rsidTr="006C1AC8">
        <w:tc>
          <w:tcPr>
            <w:tcW w:w="9464" w:type="dxa"/>
          </w:tcPr>
          <w:p w:rsidR="00843000" w:rsidRDefault="006C1AC8" w:rsidP="006C1AC8">
            <w:pPr>
              <w:spacing w:line="360" w:lineRule="auto"/>
              <w:rPr>
                <w:rFonts w:ascii="Times New Roman" w:hAnsi="Times New Roman" w:cs="Times New Roman"/>
                <w:sz w:val="24"/>
                <w:szCs w:val="24"/>
              </w:rPr>
            </w:pPr>
            <w:r>
              <w:rPr>
                <w:rFonts w:ascii="Times New Roman" w:hAnsi="Times New Roman" w:cs="Times New Roman"/>
                <w:sz w:val="24"/>
                <w:szCs w:val="24"/>
              </w:rPr>
              <w:t>The government were trying to do the right thing.</w:t>
            </w: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276" w:type="dxa"/>
          </w:tcPr>
          <w:p w:rsidR="00843000" w:rsidRDefault="00843000" w:rsidP="006C1AC8">
            <w:pPr>
              <w:spacing w:line="360" w:lineRule="auto"/>
              <w:jc w:val="center"/>
              <w:rPr>
                <w:rFonts w:ascii="Times New Roman" w:hAnsi="Times New Roman" w:cs="Times New Roman"/>
                <w:sz w:val="24"/>
                <w:szCs w:val="24"/>
              </w:rPr>
            </w:pPr>
          </w:p>
        </w:tc>
        <w:tc>
          <w:tcPr>
            <w:tcW w:w="1166" w:type="dxa"/>
          </w:tcPr>
          <w:p w:rsidR="00843000" w:rsidRDefault="00843000" w:rsidP="006C1AC8">
            <w:pPr>
              <w:spacing w:line="360" w:lineRule="auto"/>
              <w:jc w:val="center"/>
              <w:rPr>
                <w:rFonts w:ascii="Times New Roman" w:hAnsi="Times New Roman" w:cs="Times New Roman"/>
                <w:sz w:val="24"/>
                <w:szCs w:val="24"/>
              </w:rPr>
            </w:pPr>
          </w:p>
        </w:tc>
      </w:tr>
      <w:tr w:rsidR="00843000" w:rsidTr="006C1AC8">
        <w:tc>
          <w:tcPr>
            <w:tcW w:w="9464" w:type="dxa"/>
          </w:tcPr>
          <w:p w:rsidR="00843000" w:rsidRDefault="006C1AC8" w:rsidP="006C1AC8">
            <w:pPr>
              <w:spacing w:line="360" w:lineRule="auto"/>
              <w:rPr>
                <w:rFonts w:ascii="Times New Roman" w:hAnsi="Times New Roman" w:cs="Times New Roman"/>
                <w:sz w:val="24"/>
                <w:szCs w:val="24"/>
              </w:rPr>
            </w:pPr>
            <w:r>
              <w:rPr>
                <w:rFonts w:ascii="Times New Roman" w:hAnsi="Times New Roman" w:cs="Times New Roman"/>
                <w:sz w:val="24"/>
                <w:szCs w:val="24"/>
              </w:rPr>
              <w:t>Not many children were taken.</w:t>
            </w: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276" w:type="dxa"/>
          </w:tcPr>
          <w:p w:rsidR="00843000" w:rsidRDefault="00843000" w:rsidP="006C1AC8">
            <w:pPr>
              <w:spacing w:line="360" w:lineRule="auto"/>
              <w:jc w:val="center"/>
              <w:rPr>
                <w:rFonts w:ascii="Times New Roman" w:hAnsi="Times New Roman" w:cs="Times New Roman"/>
                <w:sz w:val="24"/>
                <w:szCs w:val="24"/>
              </w:rPr>
            </w:pPr>
          </w:p>
        </w:tc>
        <w:tc>
          <w:tcPr>
            <w:tcW w:w="1166" w:type="dxa"/>
          </w:tcPr>
          <w:p w:rsidR="00843000" w:rsidRDefault="00843000" w:rsidP="006C1AC8">
            <w:pPr>
              <w:spacing w:line="360" w:lineRule="auto"/>
              <w:jc w:val="center"/>
              <w:rPr>
                <w:rFonts w:ascii="Times New Roman" w:hAnsi="Times New Roman" w:cs="Times New Roman"/>
                <w:sz w:val="24"/>
                <w:szCs w:val="24"/>
              </w:rPr>
            </w:pPr>
          </w:p>
        </w:tc>
      </w:tr>
      <w:tr w:rsidR="00843000" w:rsidTr="006C1AC8">
        <w:tc>
          <w:tcPr>
            <w:tcW w:w="9464" w:type="dxa"/>
          </w:tcPr>
          <w:p w:rsidR="00843000" w:rsidRDefault="006C1AC8" w:rsidP="006C1AC8">
            <w:pPr>
              <w:spacing w:line="360" w:lineRule="auto"/>
              <w:rPr>
                <w:rFonts w:ascii="Times New Roman" w:hAnsi="Times New Roman" w:cs="Times New Roman"/>
                <w:sz w:val="24"/>
                <w:szCs w:val="24"/>
              </w:rPr>
            </w:pPr>
            <w:r>
              <w:rPr>
                <w:rFonts w:ascii="Times New Roman" w:hAnsi="Times New Roman" w:cs="Times New Roman"/>
                <w:sz w:val="24"/>
                <w:szCs w:val="24"/>
              </w:rPr>
              <w:t>Indigenous and Non Indigenous Australians will never be able to get along and live together.</w:t>
            </w: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134" w:type="dxa"/>
          </w:tcPr>
          <w:p w:rsidR="00843000" w:rsidRDefault="00843000" w:rsidP="006C1AC8">
            <w:pPr>
              <w:spacing w:line="360" w:lineRule="auto"/>
              <w:jc w:val="center"/>
              <w:rPr>
                <w:rFonts w:ascii="Times New Roman" w:hAnsi="Times New Roman" w:cs="Times New Roman"/>
                <w:sz w:val="24"/>
                <w:szCs w:val="24"/>
              </w:rPr>
            </w:pPr>
          </w:p>
        </w:tc>
        <w:tc>
          <w:tcPr>
            <w:tcW w:w="1276" w:type="dxa"/>
          </w:tcPr>
          <w:p w:rsidR="00843000" w:rsidRDefault="00843000" w:rsidP="006C1AC8">
            <w:pPr>
              <w:spacing w:line="360" w:lineRule="auto"/>
              <w:jc w:val="center"/>
              <w:rPr>
                <w:rFonts w:ascii="Times New Roman" w:hAnsi="Times New Roman" w:cs="Times New Roman"/>
                <w:sz w:val="24"/>
                <w:szCs w:val="24"/>
              </w:rPr>
            </w:pPr>
          </w:p>
        </w:tc>
        <w:tc>
          <w:tcPr>
            <w:tcW w:w="1166" w:type="dxa"/>
          </w:tcPr>
          <w:p w:rsidR="00843000" w:rsidRDefault="00843000" w:rsidP="006C1AC8">
            <w:pPr>
              <w:spacing w:line="360" w:lineRule="auto"/>
              <w:jc w:val="center"/>
              <w:rPr>
                <w:rFonts w:ascii="Times New Roman" w:hAnsi="Times New Roman" w:cs="Times New Roman"/>
                <w:sz w:val="24"/>
                <w:szCs w:val="24"/>
              </w:rPr>
            </w:pPr>
          </w:p>
        </w:tc>
      </w:tr>
      <w:tr w:rsidR="00843000" w:rsidTr="006C1AC8">
        <w:tc>
          <w:tcPr>
            <w:tcW w:w="9464" w:type="dxa"/>
          </w:tcPr>
          <w:p w:rsidR="00843000" w:rsidRDefault="006C1AC8" w:rsidP="006C1AC8">
            <w:pPr>
              <w:spacing w:line="360" w:lineRule="auto"/>
              <w:rPr>
                <w:rFonts w:ascii="Times New Roman" w:hAnsi="Times New Roman" w:cs="Times New Roman"/>
                <w:sz w:val="24"/>
                <w:szCs w:val="24"/>
              </w:rPr>
            </w:pPr>
            <w:r>
              <w:rPr>
                <w:rFonts w:ascii="Times New Roman" w:hAnsi="Times New Roman" w:cs="Times New Roman"/>
                <w:sz w:val="24"/>
                <w:szCs w:val="24"/>
              </w:rPr>
              <w:t>Indigenous and Non Indigenous Australians are equal.</w:t>
            </w:r>
          </w:p>
        </w:tc>
        <w:tc>
          <w:tcPr>
            <w:tcW w:w="1134" w:type="dxa"/>
          </w:tcPr>
          <w:p w:rsidR="00843000" w:rsidRDefault="00843000" w:rsidP="006C1AC8">
            <w:pPr>
              <w:spacing w:line="360" w:lineRule="auto"/>
              <w:rPr>
                <w:rFonts w:ascii="Times New Roman" w:hAnsi="Times New Roman" w:cs="Times New Roman"/>
                <w:sz w:val="24"/>
                <w:szCs w:val="24"/>
              </w:rPr>
            </w:pPr>
          </w:p>
        </w:tc>
        <w:tc>
          <w:tcPr>
            <w:tcW w:w="1134" w:type="dxa"/>
          </w:tcPr>
          <w:p w:rsidR="00843000" w:rsidRDefault="00843000" w:rsidP="006C1AC8">
            <w:pPr>
              <w:spacing w:line="360" w:lineRule="auto"/>
              <w:rPr>
                <w:rFonts w:ascii="Times New Roman" w:hAnsi="Times New Roman" w:cs="Times New Roman"/>
                <w:sz w:val="24"/>
                <w:szCs w:val="24"/>
              </w:rPr>
            </w:pPr>
          </w:p>
        </w:tc>
        <w:tc>
          <w:tcPr>
            <w:tcW w:w="1276" w:type="dxa"/>
          </w:tcPr>
          <w:p w:rsidR="00843000" w:rsidRDefault="00843000" w:rsidP="006C1AC8">
            <w:pPr>
              <w:spacing w:line="360" w:lineRule="auto"/>
              <w:rPr>
                <w:rFonts w:ascii="Times New Roman" w:hAnsi="Times New Roman" w:cs="Times New Roman"/>
                <w:sz w:val="24"/>
                <w:szCs w:val="24"/>
              </w:rPr>
            </w:pPr>
          </w:p>
        </w:tc>
        <w:tc>
          <w:tcPr>
            <w:tcW w:w="1166" w:type="dxa"/>
          </w:tcPr>
          <w:p w:rsidR="00843000" w:rsidRDefault="00843000" w:rsidP="006C1AC8">
            <w:pPr>
              <w:spacing w:line="360" w:lineRule="auto"/>
              <w:rPr>
                <w:rFonts w:ascii="Times New Roman" w:hAnsi="Times New Roman" w:cs="Times New Roman"/>
                <w:sz w:val="24"/>
                <w:szCs w:val="24"/>
              </w:rPr>
            </w:pPr>
          </w:p>
        </w:tc>
      </w:tr>
    </w:tbl>
    <w:p w:rsidR="00233407" w:rsidRDefault="00233407" w:rsidP="006C1AC8">
      <w:pPr>
        <w:spacing w:line="360" w:lineRule="auto"/>
        <w:rPr>
          <w:rFonts w:ascii="Times New Roman" w:hAnsi="Times New Roman" w:cs="Times New Roman"/>
          <w:sz w:val="24"/>
          <w:szCs w:val="24"/>
          <w:u w:val="single"/>
        </w:rPr>
      </w:pPr>
      <w:r w:rsidRPr="006C1AC8">
        <w:rPr>
          <w:rFonts w:ascii="Times New Roman" w:hAnsi="Times New Roman" w:cs="Times New Roman"/>
          <w:sz w:val="24"/>
          <w:szCs w:val="24"/>
          <w:u w:val="single"/>
        </w:rPr>
        <w:t>APPENDIX 3 – Notes and thoughts sheets</w:t>
      </w:r>
    </w:p>
    <w:tbl>
      <w:tblPr>
        <w:tblStyle w:val="TableGrid"/>
        <w:tblW w:w="0" w:type="auto"/>
        <w:tblLook w:val="04A0"/>
      </w:tblPr>
      <w:tblGrid>
        <w:gridCol w:w="4724"/>
        <w:gridCol w:w="4725"/>
        <w:gridCol w:w="4725"/>
      </w:tblGrid>
      <w:tr w:rsidR="006C1AC8" w:rsidRPr="006C1AC8" w:rsidTr="006C1AC8">
        <w:tc>
          <w:tcPr>
            <w:tcW w:w="4724" w:type="dxa"/>
          </w:tcPr>
          <w:p w:rsidR="006C1AC8" w:rsidRDefault="006C1AC8" w:rsidP="006C1AC8">
            <w:pPr>
              <w:spacing w:line="360" w:lineRule="auto"/>
              <w:jc w:val="center"/>
              <w:rPr>
                <w:rFonts w:ascii="Times New Roman" w:hAnsi="Times New Roman" w:cs="Times New Roman"/>
                <w:b/>
                <w:sz w:val="24"/>
                <w:szCs w:val="24"/>
                <w:u w:val="single"/>
              </w:rPr>
            </w:pPr>
            <w:r w:rsidRPr="006C1AC8">
              <w:rPr>
                <w:rFonts w:ascii="Times New Roman" w:hAnsi="Times New Roman" w:cs="Times New Roman"/>
                <w:b/>
                <w:sz w:val="24"/>
                <w:szCs w:val="24"/>
                <w:u w:val="single"/>
              </w:rPr>
              <w:t>Notes</w:t>
            </w:r>
          </w:p>
          <w:p w:rsidR="006C1AC8" w:rsidRPr="00EA255F" w:rsidRDefault="00EA255F" w:rsidP="006C1A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New information, Ideas, Teachers instructions/ideas, </w:t>
            </w:r>
          </w:p>
        </w:tc>
        <w:tc>
          <w:tcPr>
            <w:tcW w:w="4725" w:type="dxa"/>
          </w:tcPr>
          <w:p w:rsidR="006C1AC8" w:rsidRDefault="006C1AC8" w:rsidP="006C1AC8">
            <w:pPr>
              <w:spacing w:line="360" w:lineRule="auto"/>
              <w:jc w:val="center"/>
              <w:rPr>
                <w:rFonts w:ascii="Times New Roman" w:hAnsi="Times New Roman" w:cs="Times New Roman"/>
                <w:b/>
                <w:sz w:val="24"/>
                <w:szCs w:val="24"/>
                <w:u w:val="single"/>
              </w:rPr>
            </w:pPr>
            <w:r w:rsidRPr="006C1AC8">
              <w:rPr>
                <w:rFonts w:ascii="Times New Roman" w:hAnsi="Times New Roman" w:cs="Times New Roman"/>
                <w:b/>
                <w:sz w:val="24"/>
                <w:szCs w:val="24"/>
                <w:u w:val="single"/>
              </w:rPr>
              <w:t>Evidence</w:t>
            </w:r>
          </w:p>
          <w:p w:rsidR="006C1AC8" w:rsidRPr="006C1AC8" w:rsidRDefault="00EA255F" w:rsidP="006C1AC8">
            <w:pPr>
              <w:spacing w:line="360" w:lineRule="auto"/>
              <w:jc w:val="center"/>
              <w:rPr>
                <w:rFonts w:ascii="Times New Roman" w:hAnsi="Times New Roman" w:cs="Times New Roman"/>
                <w:sz w:val="24"/>
                <w:szCs w:val="24"/>
              </w:rPr>
            </w:pPr>
            <w:r>
              <w:rPr>
                <w:rFonts w:ascii="Times New Roman" w:hAnsi="Times New Roman" w:cs="Times New Roman"/>
                <w:sz w:val="24"/>
                <w:szCs w:val="24"/>
              </w:rPr>
              <w:t>Parts of the text / extra information that will help you develop your point of view response</w:t>
            </w:r>
          </w:p>
        </w:tc>
        <w:tc>
          <w:tcPr>
            <w:tcW w:w="4725" w:type="dxa"/>
          </w:tcPr>
          <w:p w:rsidR="006C1AC8" w:rsidRPr="006C1AC8" w:rsidRDefault="006C1AC8" w:rsidP="006C1AC8">
            <w:pPr>
              <w:spacing w:line="360" w:lineRule="auto"/>
              <w:jc w:val="center"/>
              <w:rPr>
                <w:rFonts w:ascii="Times New Roman" w:hAnsi="Times New Roman" w:cs="Times New Roman"/>
                <w:b/>
                <w:sz w:val="24"/>
                <w:szCs w:val="24"/>
                <w:u w:val="single"/>
              </w:rPr>
            </w:pPr>
            <w:r w:rsidRPr="006C1AC8">
              <w:rPr>
                <w:rFonts w:ascii="Times New Roman" w:hAnsi="Times New Roman" w:cs="Times New Roman"/>
                <w:b/>
                <w:sz w:val="24"/>
                <w:szCs w:val="24"/>
                <w:u w:val="single"/>
              </w:rPr>
              <w:t>Thoughts</w:t>
            </w:r>
          </w:p>
          <w:p w:rsidR="006C1AC8" w:rsidRDefault="00EA255F" w:rsidP="006C1AC8">
            <w:pPr>
              <w:spacing w:line="360" w:lineRule="auto"/>
              <w:jc w:val="center"/>
              <w:rPr>
                <w:rFonts w:ascii="Times New Roman" w:hAnsi="Times New Roman" w:cs="Times New Roman"/>
                <w:sz w:val="24"/>
                <w:szCs w:val="24"/>
              </w:rPr>
            </w:pPr>
            <w:r>
              <w:rPr>
                <w:rFonts w:ascii="Times New Roman" w:hAnsi="Times New Roman" w:cs="Times New Roman"/>
                <w:sz w:val="24"/>
                <w:szCs w:val="24"/>
              </w:rPr>
              <w:t>What do you think? Do you agree? Do you have any questions? Ideas?</w:t>
            </w:r>
          </w:p>
          <w:p w:rsidR="006C1AC8" w:rsidRPr="006C1AC8" w:rsidRDefault="006C1AC8" w:rsidP="006C1AC8">
            <w:pPr>
              <w:spacing w:line="360" w:lineRule="auto"/>
              <w:jc w:val="center"/>
              <w:rPr>
                <w:rFonts w:ascii="Times New Roman" w:hAnsi="Times New Roman" w:cs="Times New Roman"/>
                <w:sz w:val="24"/>
                <w:szCs w:val="24"/>
              </w:rPr>
            </w:pPr>
          </w:p>
        </w:tc>
      </w:tr>
      <w:tr w:rsidR="006C1AC8" w:rsidRPr="006C1AC8" w:rsidTr="006C1AC8">
        <w:tc>
          <w:tcPr>
            <w:tcW w:w="4724" w:type="dxa"/>
          </w:tcPr>
          <w:p w:rsidR="006C1AC8" w:rsidRPr="006C1AC8" w:rsidRDefault="006C1AC8" w:rsidP="006C1AC8">
            <w:pPr>
              <w:spacing w:line="360" w:lineRule="auto"/>
              <w:jc w:val="center"/>
              <w:rPr>
                <w:rFonts w:ascii="Times New Roman" w:hAnsi="Times New Roman" w:cs="Times New Roman"/>
                <w:sz w:val="24"/>
                <w:szCs w:val="24"/>
              </w:rPr>
            </w:pPr>
          </w:p>
        </w:tc>
        <w:tc>
          <w:tcPr>
            <w:tcW w:w="4725" w:type="dxa"/>
          </w:tcPr>
          <w:p w:rsidR="006C1AC8" w:rsidRPr="006C1AC8" w:rsidRDefault="006C1AC8" w:rsidP="006C1AC8">
            <w:pPr>
              <w:spacing w:line="360" w:lineRule="auto"/>
              <w:jc w:val="center"/>
              <w:rPr>
                <w:rFonts w:ascii="Times New Roman" w:hAnsi="Times New Roman" w:cs="Times New Roman"/>
                <w:sz w:val="24"/>
                <w:szCs w:val="24"/>
              </w:rPr>
            </w:pPr>
          </w:p>
        </w:tc>
        <w:tc>
          <w:tcPr>
            <w:tcW w:w="4725" w:type="dxa"/>
          </w:tcPr>
          <w:p w:rsidR="006C1AC8" w:rsidRDefault="006C1AC8" w:rsidP="006C1AC8">
            <w:pPr>
              <w:spacing w:line="360" w:lineRule="auto"/>
              <w:jc w:val="center"/>
              <w:rPr>
                <w:rFonts w:ascii="Times New Roman" w:hAnsi="Times New Roman" w:cs="Times New Roman"/>
                <w:sz w:val="24"/>
                <w:szCs w:val="24"/>
              </w:rPr>
            </w:pPr>
          </w:p>
          <w:p w:rsidR="006C1AC8" w:rsidRDefault="006C1AC8" w:rsidP="006C1AC8">
            <w:pPr>
              <w:spacing w:line="360" w:lineRule="auto"/>
              <w:jc w:val="center"/>
              <w:rPr>
                <w:rFonts w:ascii="Times New Roman" w:hAnsi="Times New Roman" w:cs="Times New Roman"/>
                <w:sz w:val="24"/>
                <w:szCs w:val="24"/>
              </w:rPr>
            </w:pPr>
          </w:p>
          <w:p w:rsidR="006C1AC8" w:rsidRDefault="006C1AC8" w:rsidP="006C1AC8">
            <w:pPr>
              <w:spacing w:line="360" w:lineRule="auto"/>
              <w:jc w:val="center"/>
              <w:rPr>
                <w:rFonts w:ascii="Times New Roman" w:hAnsi="Times New Roman" w:cs="Times New Roman"/>
                <w:sz w:val="24"/>
                <w:szCs w:val="24"/>
              </w:rPr>
            </w:pPr>
          </w:p>
          <w:p w:rsidR="006C1AC8" w:rsidRDefault="006C1AC8" w:rsidP="006C1AC8">
            <w:pPr>
              <w:spacing w:line="360" w:lineRule="auto"/>
              <w:jc w:val="center"/>
              <w:rPr>
                <w:rFonts w:ascii="Times New Roman" w:hAnsi="Times New Roman" w:cs="Times New Roman"/>
                <w:sz w:val="24"/>
                <w:szCs w:val="24"/>
              </w:rPr>
            </w:pPr>
          </w:p>
          <w:p w:rsidR="006C1AC8" w:rsidRPr="006C1AC8" w:rsidRDefault="006C1AC8" w:rsidP="006C1AC8">
            <w:pPr>
              <w:spacing w:line="360" w:lineRule="auto"/>
              <w:jc w:val="center"/>
              <w:rPr>
                <w:rFonts w:ascii="Times New Roman" w:hAnsi="Times New Roman" w:cs="Times New Roman"/>
                <w:sz w:val="24"/>
                <w:szCs w:val="24"/>
              </w:rPr>
            </w:pPr>
          </w:p>
        </w:tc>
      </w:tr>
    </w:tbl>
    <w:p w:rsidR="00233407" w:rsidRPr="00843000" w:rsidRDefault="00233407" w:rsidP="006C1AC8">
      <w:pPr>
        <w:spacing w:line="360" w:lineRule="auto"/>
        <w:rPr>
          <w:rFonts w:ascii="Times New Roman" w:hAnsi="Times New Roman" w:cs="Times New Roman"/>
          <w:sz w:val="24"/>
          <w:szCs w:val="24"/>
        </w:rPr>
      </w:pPr>
    </w:p>
    <w:p w:rsidR="00233407" w:rsidRPr="00EA255F" w:rsidRDefault="00233407" w:rsidP="006C1AC8">
      <w:pPr>
        <w:spacing w:line="360" w:lineRule="auto"/>
        <w:rPr>
          <w:rFonts w:ascii="Times New Roman" w:hAnsi="Times New Roman" w:cs="Times New Roman"/>
          <w:sz w:val="24"/>
          <w:szCs w:val="24"/>
          <w:u w:val="single"/>
        </w:rPr>
      </w:pPr>
      <w:r w:rsidRPr="00EA255F">
        <w:rPr>
          <w:rFonts w:ascii="Times New Roman" w:hAnsi="Times New Roman" w:cs="Times New Roman"/>
          <w:sz w:val="24"/>
          <w:szCs w:val="24"/>
          <w:u w:val="single"/>
        </w:rPr>
        <w:t>APPENDIX 4 – Peer assessment rubric</w:t>
      </w:r>
    </w:p>
    <w:tbl>
      <w:tblPr>
        <w:tblStyle w:val="TableGrid"/>
        <w:tblW w:w="0" w:type="auto"/>
        <w:tblLook w:val="04A0"/>
      </w:tblPr>
      <w:tblGrid>
        <w:gridCol w:w="3085"/>
        <w:gridCol w:w="3827"/>
        <w:gridCol w:w="3686"/>
        <w:gridCol w:w="3576"/>
      </w:tblGrid>
      <w:tr w:rsidR="003416A5" w:rsidTr="003416A5">
        <w:tc>
          <w:tcPr>
            <w:tcW w:w="3085" w:type="dxa"/>
          </w:tcPr>
          <w:p w:rsidR="003416A5" w:rsidRDefault="003416A5" w:rsidP="006C1AC8">
            <w:pPr>
              <w:spacing w:line="360" w:lineRule="auto"/>
              <w:rPr>
                <w:rFonts w:ascii="Times New Roman" w:hAnsi="Times New Roman" w:cs="Times New Roman"/>
                <w:sz w:val="24"/>
                <w:szCs w:val="24"/>
              </w:rPr>
            </w:pPr>
          </w:p>
        </w:tc>
        <w:tc>
          <w:tcPr>
            <w:tcW w:w="3827"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3686"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3576"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HIGH</w:t>
            </w:r>
          </w:p>
        </w:tc>
      </w:tr>
      <w:tr w:rsidR="003416A5" w:rsidTr="003416A5">
        <w:tc>
          <w:tcPr>
            <w:tcW w:w="3085" w:type="dxa"/>
          </w:tcPr>
          <w:p w:rsidR="003416A5" w:rsidRDefault="003416A5" w:rsidP="003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EVIDENCE </w:t>
            </w:r>
          </w:p>
        </w:tc>
        <w:tc>
          <w:tcPr>
            <w:tcW w:w="3827"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Didn’t show any parts of the text where they developed their point of view from. </w:t>
            </w:r>
          </w:p>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Didn’t show any further research from other sources.</w:t>
            </w:r>
          </w:p>
        </w:tc>
        <w:tc>
          <w:tcPr>
            <w:tcW w:w="3686"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Showed some parts of the text book where they developed their point of view from. </w:t>
            </w:r>
          </w:p>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Showed a small amount of further research </w:t>
            </w:r>
            <w:proofErr w:type="gramStart"/>
            <w:r>
              <w:rPr>
                <w:rFonts w:ascii="Times New Roman" w:hAnsi="Times New Roman" w:cs="Times New Roman"/>
                <w:sz w:val="24"/>
                <w:szCs w:val="24"/>
              </w:rPr>
              <w:t>which was highlighted in class.</w:t>
            </w:r>
            <w:proofErr w:type="gramEnd"/>
            <w:r>
              <w:rPr>
                <w:rFonts w:ascii="Times New Roman" w:hAnsi="Times New Roman" w:cs="Times New Roman"/>
                <w:sz w:val="24"/>
                <w:szCs w:val="24"/>
              </w:rPr>
              <w:t xml:space="preserve"> </w:t>
            </w:r>
          </w:p>
        </w:tc>
        <w:tc>
          <w:tcPr>
            <w:tcW w:w="3576"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Showed lots of parts within the text book that helped to develop their point of view. </w:t>
            </w:r>
          </w:p>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Showed further research which wasn’t highlighted in class.</w:t>
            </w:r>
          </w:p>
        </w:tc>
      </w:tr>
      <w:tr w:rsidR="003416A5" w:rsidTr="003416A5">
        <w:tc>
          <w:tcPr>
            <w:tcW w:w="3085" w:type="dxa"/>
          </w:tcPr>
          <w:p w:rsidR="003416A5" w:rsidRDefault="003416A5" w:rsidP="006C1AC8">
            <w:pPr>
              <w:spacing w:line="360" w:lineRule="auto"/>
              <w:rPr>
                <w:rFonts w:ascii="Times New Roman" w:hAnsi="Times New Roman" w:cs="Times New Roman"/>
                <w:sz w:val="24"/>
                <w:szCs w:val="24"/>
              </w:rPr>
            </w:pPr>
            <w:r>
              <w:rPr>
                <w:rFonts w:ascii="Times New Roman" w:hAnsi="Times New Roman" w:cs="Times New Roman"/>
                <w:sz w:val="24"/>
                <w:szCs w:val="24"/>
              </w:rPr>
              <w:t xml:space="preserve">PLANNING/PRACTICE </w:t>
            </w:r>
          </w:p>
        </w:tc>
        <w:tc>
          <w:tcPr>
            <w:tcW w:w="3827"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Didn’t show any rough drafts or planning models of their point of view response. </w:t>
            </w:r>
          </w:p>
        </w:tc>
        <w:tc>
          <w:tcPr>
            <w:tcW w:w="3686"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Showed one rough draft or planning model of their point of view response.</w:t>
            </w:r>
          </w:p>
        </w:tc>
        <w:tc>
          <w:tcPr>
            <w:tcW w:w="3576"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Showed numerous rough drafts and planning models of their point of view response.</w:t>
            </w:r>
          </w:p>
        </w:tc>
      </w:tr>
      <w:tr w:rsidR="003416A5" w:rsidTr="003416A5">
        <w:tc>
          <w:tcPr>
            <w:tcW w:w="3085" w:type="dxa"/>
          </w:tcPr>
          <w:p w:rsidR="003416A5" w:rsidRDefault="003416A5" w:rsidP="006C1AC8">
            <w:pPr>
              <w:spacing w:line="360" w:lineRule="auto"/>
              <w:rPr>
                <w:rFonts w:ascii="Times New Roman" w:hAnsi="Times New Roman" w:cs="Times New Roman"/>
                <w:sz w:val="24"/>
                <w:szCs w:val="24"/>
              </w:rPr>
            </w:pPr>
            <w:r>
              <w:rPr>
                <w:rFonts w:ascii="Times New Roman" w:hAnsi="Times New Roman" w:cs="Times New Roman"/>
                <w:sz w:val="24"/>
                <w:szCs w:val="24"/>
              </w:rPr>
              <w:t>PRESENTATION</w:t>
            </w:r>
          </w:p>
        </w:tc>
        <w:tc>
          <w:tcPr>
            <w:tcW w:w="3827" w:type="dxa"/>
          </w:tcPr>
          <w:p w:rsidR="003416A5" w:rsidRDefault="003416A5"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Didn’t speak clearly</w:t>
            </w:r>
            <w:r w:rsidR="00024C5A">
              <w:rPr>
                <w:rFonts w:ascii="Times New Roman" w:hAnsi="Times New Roman" w:cs="Times New Roman"/>
                <w:sz w:val="24"/>
                <w:szCs w:val="24"/>
              </w:rPr>
              <w:t>.</w:t>
            </w:r>
          </w:p>
          <w:p w:rsidR="00024C5A"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Didn’t make me think about their </w:t>
            </w:r>
            <w:r>
              <w:rPr>
                <w:rFonts w:ascii="Times New Roman" w:hAnsi="Times New Roman" w:cs="Times New Roman"/>
                <w:sz w:val="24"/>
                <w:szCs w:val="24"/>
              </w:rPr>
              <w:lastRenderedPageBreak/>
              <w:t>chosen person’s point of view.</w:t>
            </w:r>
          </w:p>
          <w:p w:rsidR="00024C5A"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Wasn’t engaging and didn’t incorporate a multimodal response. </w:t>
            </w:r>
          </w:p>
        </w:tc>
        <w:tc>
          <w:tcPr>
            <w:tcW w:w="3686" w:type="dxa"/>
          </w:tcPr>
          <w:p w:rsidR="003416A5"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Could understand what they were saying. </w:t>
            </w:r>
          </w:p>
          <w:p w:rsidR="00024C5A"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Understood the person’s point of view. </w:t>
            </w:r>
          </w:p>
          <w:p w:rsidR="00024C5A"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Response was multimodal. </w:t>
            </w:r>
          </w:p>
        </w:tc>
        <w:tc>
          <w:tcPr>
            <w:tcW w:w="3576" w:type="dxa"/>
          </w:tcPr>
          <w:p w:rsidR="003416A5"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Spoke very clearly. </w:t>
            </w:r>
          </w:p>
          <w:p w:rsidR="00024C5A"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Very convincing point of view </w:t>
            </w:r>
            <w:r>
              <w:rPr>
                <w:rFonts w:ascii="Times New Roman" w:hAnsi="Times New Roman" w:cs="Times New Roman"/>
                <w:sz w:val="24"/>
                <w:szCs w:val="24"/>
              </w:rPr>
              <w:lastRenderedPageBreak/>
              <w:t>response.</w:t>
            </w:r>
          </w:p>
          <w:p w:rsidR="00024C5A" w:rsidRDefault="00024C5A" w:rsidP="003416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Engaging multimodal response. </w:t>
            </w:r>
          </w:p>
        </w:tc>
      </w:tr>
    </w:tbl>
    <w:p w:rsidR="00EA255F" w:rsidRPr="00843000" w:rsidRDefault="00EA255F" w:rsidP="006C1AC8">
      <w:pPr>
        <w:spacing w:line="360" w:lineRule="auto"/>
        <w:rPr>
          <w:rFonts w:ascii="Times New Roman" w:hAnsi="Times New Roman" w:cs="Times New Roman"/>
          <w:sz w:val="24"/>
          <w:szCs w:val="24"/>
        </w:rPr>
      </w:pPr>
    </w:p>
    <w:p w:rsidR="00233407" w:rsidRPr="00EA255F" w:rsidRDefault="00233407" w:rsidP="006C1AC8">
      <w:pPr>
        <w:spacing w:line="360" w:lineRule="auto"/>
        <w:rPr>
          <w:rFonts w:ascii="Times New Roman" w:hAnsi="Times New Roman" w:cs="Times New Roman"/>
          <w:sz w:val="24"/>
          <w:szCs w:val="24"/>
          <w:u w:val="single"/>
        </w:rPr>
      </w:pPr>
      <w:r w:rsidRPr="00EA255F">
        <w:rPr>
          <w:rFonts w:ascii="Times New Roman" w:hAnsi="Times New Roman" w:cs="Times New Roman"/>
          <w:sz w:val="24"/>
          <w:szCs w:val="24"/>
          <w:u w:val="single"/>
        </w:rPr>
        <w:t>APPENDIX 5 – Self assessment rubric</w:t>
      </w:r>
    </w:p>
    <w:tbl>
      <w:tblPr>
        <w:tblStyle w:val="TableGrid"/>
        <w:tblW w:w="0" w:type="auto"/>
        <w:tblLook w:val="04A0"/>
      </w:tblPr>
      <w:tblGrid>
        <w:gridCol w:w="3085"/>
        <w:gridCol w:w="3827"/>
        <w:gridCol w:w="3686"/>
        <w:gridCol w:w="3576"/>
      </w:tblGrid>
      <w:tr w:rsidR="00024C5A" w:rsidTr="0020066C">
        <w:tc>
          <w:tcPr>
            <w:tcW w:w="3085" w:type="dxa"/>
          </w:tcPr>
          <w:p w:rsidR="00024C5A" w:rsidRDefault="00024C5A" w:rsidP="0020066C">
            <w:pPr>
              <w:spacing w:line="360" w:lineRule="auto"/>
              <w:rPr>
                <w:rFonts w:ascii="Times New Roman" w:hAnsi="Times New Roman" w:cs="Times New Roman"/>
                <w:sz w:val="24"/>
                <w:szCs w:val="24"/>
              </w:rPr>
            </w:pPr>
          </w:p>
        </w:tc>
        <w:tc>
          <w:tcPr>
            <w:tcW w:w="3827"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368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MEDIUM</w:t>
            </w:r>
          </w:p>
        </w:tc>
        <w:tc>
          <w:tcPr>
            <w:tcW w:w="357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HIGH</w:t>
            </w:r>
          </w:p>
        </w:tc>
      </w:tr>
      <w:tr w:rsidR="00024C5A" w:rsidTr="0020066C">
        <w:tc>
          <w:tcPr>
            <w:tcW w:w="3085" w:type="dxa"/>
          </w:tcPr>
          <w:p w:rsidR="00024C5A" w:rsidRDefault="00024C5A" w:rsidP="0020066C">
            <w:pPr>
              <w:spacing w:line="360" w:lineRule="auto"/>
              <w:rPr>
                <w:rFonts w:ascii="Times New Roman" w:hAnsi="Times New Roman" w:cs="Times New Roman"/>
                <w:sz w:val="24"/>
                <w:szCs w:val="24"/>
              </w:rPr>
            </w:pPr>
            <w:r>
              <w:rPr>
                <w:rFonts w:ascii="Times New Roman" w:hAnsi="Times New Roman" w:cs="Times New Roman"/>
                <w:sz w:val="24"/>
                <w:szCs w:val="24"/>
              </w:rPr>
              <w:t xml:space="preserve">EVIDENCE </w:t>
            </w:r>
          </w:p>
        </w:tc>
        <w:tc>
          <w:tcPr>
            <w:tcW w:w="3827"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Didn’t show any parts of the text where I developed the point of view from. </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Didn’t show any further research from other sources.</w:t>
            </w:r>
          </w:p>
        </w:tc>
        <w:tc>
          <w:tcPr>
            <w:tcW w:w="368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Showed some parts of the text book where I developed my point of view from. </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Showed a small amount of further research </w:t>
            </w:r>
            <w:proofErr w:type="gramStart"/>
            <w:r>
              <w:rPr>
                <w:rFonts w:ascii="Times New Roman" w:hAnsi="Times New Roman" w:cs="Times New Roman"/>
                <w:sz w:val="24"/>
                <w:szCs w:val="24"/>
              </w:rPr>
              <w:t>which was highlighted in class.</w:t>
            </w:r>
            <w:proofErr w:type="gramEnd"/>
            <w:r>
              <w:rPr>
                <w:rFonts w:ascii="Times New Roman" w:hAnsi="Times New Roman" w:cs="Times New Roman"/>
                <w:sz w:val="24"/>
                <w:szCs w:val="24"/>
              </w:rPr>
              <w:t xml:space="preserve"> </w:t>
            </w:r>
          </w:p>
        </w:tc>
        <w:tc>
          <w:tcPr>
            <w:tcW w:w="357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Showed lots of parts within the text book that helped to develop this point of view. </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Showed further research which wasn’t highlighted in class.</w:t>
            </w:r>
          </w:p>
        </w:tc>
      </w:tr>
      <w:tr w:rsidR="00024C5A" w:rsidTr="0020066C">
        <w:tc>
          <w:tcPr>
            <w:tcW w:w="3085" w:type="dxa"/>
          </w:tcPr>
          <w:p w:rsidR="00024C5A" w:rsidRDefault="00024C5A" w:rsidP="0020066C">
            <w:pPr>
              <w:spacing w:line="360" w:lineRule="auto"/>
              <w:rPr>
                <w:rFonts w:ascii="Times New Roman" w:hAnsi="Times New Roman" w:cs="Times New Roman"/>
                <w:sz w:val="24"/>
                <w:szCs w:val="24"/>
              </w:rPr>
            </w:pPr>
            <w:r>
              <w:rPr>
                <w:rFonts w:ascii="Times New Roman" w:hAnsi="Times New Roman" w:cs="Times New Roman"/>
                <w:sz w:val="24"/>
                <w:szCs w:val="24"/>
              </w:rPr>
              <w:t xml:space="preserve">PLANNING/PRACTICE </w:t>
            </w:r>
          </w:p>
        </w:tc>
        <w:tc>
          <w:tcPr>
            <w:tcW w:w="3827"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Didn’t show any rough drafts or planning models of their point of view response. </w:t>
            </w:r>
          </w:p>
        </w:tc>
        <w:tc>
          <w:tcPr>
            <w:tcW w:w="368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Showed one rough draft or planning model of their point of view response.</w:t>
            </w:r>
          </w:p>
        </w:tc>
        <w:tc>
          <w:tcPr>
            <w:tcW w:w="357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Showed numerous rough drafts and planning models of their point of view response.</w:t>
            </w:r>
          </w:p>
        </w:tc>
      </w:tr>
      <w:tr w:rsidR="00024C5A" w:rsidTr="0020066C">
        <w:tc>
          <w:tcPr>
            <w:tcW w:w="3085" w:type="dxa"/>
          </w:tcPr>
          <w:p w:rsidR="00024C5A" w:rsidRDefault="00024C5A" w:rsidP="0020066C">
            <w:pPr>
              <w:spacing w:line="360" w:lineRule="auto"/>
              <w:rPr>
                <w:rFonts w:ascii="Times New Roman" w:hAnsi="Times New Roman" w:cs="Times New Roman"/>
                <w:sz w:val="24"/>
                <w:szCs w:val="24"/>
              </w:rPr>
            </w:pPr>
            <w:r>
              <w:rPr>
                <w:rFonts w:ascii="Times New Roman" w:hAnsi="Times New Roman" w:cs="Times New Roman"/>
                <w:sz w:val="24"/>
                <w:szCs w:val="24"/>
              </w:rPr>
              <w:t>PRESENTATION</w:t>
            </w:r>
          </w:p>
        </w:tc>
        <w:tc>
          <w:tcPr>
            <w:tcW w:w="3827"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Didn’t speak clearly.</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Didn’t make me think about their chosen person’s point of view.</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Wasn’t engaging and didn’t incorporate a multimodal response. </w:t>
            </w:r>
          </w:p>
        </w:tc>
        <w:tc>
          <w:tcPr>
            <w:tcW w:w="368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Audience could understand what I was saying</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Audience could understand this person’s point of view. </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Response was multimodal. </w:t>
            </w:r>
          </w:p>
        </w:tc>
        <w:tc>
          <w:tcPr>
            <w:tcW w:w="3576" w:type="dxa"/>
          </w:tcPr>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Spoke very clearly. </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Very convincing point of view response.</w:t>
            </w:r>
          </w:p>
          <w:p w:rsidR="00024C5A" w:rsidRDefault="00024C5A" w:rsidP="002006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Engaging multimodal response. </w:t>
            </w:r>
          </w:p>
        </w:tc>
      </w:tr>
    </w:tbl>
    <w:p w:rsidR="00233407" w:rsidRPr="00843000" w:rsidRDefault="00233407" w:rsidP="006C1AC8">
      <w:pPr>
        <w:spacing w:line="360" w:lineRule="auto"/>
        <w:rPr>
          <w:rFonts w:ascii="Times New Roman" w:hAnsi="Times New Roman" w:cs="Times New Roman"/>
          <w:sz w:val="24"/>
          <w:szCs w:val="24"/>
        </w:rPr>
      </w:pPr>
    </w:p>
    <w:p w:rsidR="00233407" w:rsidRPr="00843000" w:rsidRDefault="00233407" w:rsidP="006C1AC8">
      <w:pPr>
        <w:spacing w:line="360" w:lineRule="auto"/>
        <w:rPr>
          <w:rFonts w:ascii="Times New Roman" w:hAnsi="Times New Roman" w:cs="Times New Roman"/>
          <w:sz w:val="24"/>
          <w:szCs w:val="24"/>
        </w:rPr>
      </w:pPr>
    </w:p>
    <w:p w:rsidR="009F56BE" w:rsidRPr="00843000" w:rsidRDefault="001C58E8" w:rsidP="006C1AC8">
      <w:pPr>
        <w:spacing w:line="360" w:lineRule="auto"/>
        <w:rPr>
          <w:rFonts w:ascii="Times New Roman" w:hAnsi="Times New Roman" w:cs="Times New Roman"/>
          <w:b/>
          <w:sz w:val="24"/>
          <w:szCs w:val="24"/>
          <w:u w:val="single"/>
        </w:rPr>
      </w:pPr>
      <w:r w:rsidRPr="00843000">
        <w:rPr>
          <w:rFonts w:ascii="Times New Roman" w:hAnsi="Times New Roman" w:cs="Times New Roman"/>
          <w:b/>
          <w:sz w:val="24"/>
          <w:szCs w:val="24"/>
          <w:u w:val="single"/>
        </w:rPr>
        <w:t>References:</w:t>
      </w:r>
    </w:p>
    <w:p w:rsidR="00233407" w:rsidRPr="00843000" w:rsidRDefault="00233407" w:rsidP="006C1AC8">
      <w:pPr>
        <w:spacing w:line="360" w:lineRule="auto"/>
        <w:rPr>
          <w:rFonts w:ascii="Times New Roman" w:hAnsi="Times New Roman" w:cs="Times New Roman"/>
          <w:b/>
          <w:sz w:val="24"/>
          <w:szCs w:val="24"/>
        </w:rPr>
      </w:pPr>
    </w:p>
    <w:p w:rsidR="00233407" w:rsidRPr="00843000" w:rsidRDefault="00233407" w:rsidP="006C1AC8">
      <w:pPr>
        <w:spacing w:line="360" w:lineRule="auto"/>
        <w:rPr>
          <w:rFonts w:ascii="Times New Roman" w:hAnsi="Times New Roman" w:cs="Times New Roman"/>
          <w:sz w:val="24"/>
          <w:szCs w:val="24"/>
        </w:rPr>
      </w:pPr>
      <w:proofErr w:type="gramStart"/>
      <w:r w:rsidRPr="00843000">
        <w:rPr>
          <w:rFonts w:ascii="Times New Roman" w:hAnsi="Times New Roman" w:cs="Times New Roman"/>
          <w:sz w:val="24"/>
          <w:szCs w:val="24"/>
        </w:rPr>
        <w:t xml:space="preserve">2005, </w:t>
      </w:r>
      <w:r w:rsidRPr="00843000">
        <w:rPr>
          <w:rFonts w:ascii="Times New Roman" w:hAnsi="Times New Roman" w:cs="Times New Roman"/>
          <w:i/>
          <w:sz w:val="24"/>
          <w:szCs w:val="24"/>
        </w:rPr>
        <w:t>The Burnt Stick</w:t>
      </w:r>
      <w:r w:rsidRPr="00843000">
        <w:rPr>
          <w:rFonts w:ascii="Times New Roman" w:hAnsi="Times New Roman" w:cs="Times New Roman"/>
          <w:sz w:val="24"/>
          <w:szCs w:val="24"/>
        </w:rPr>
        <w:t>, Teaching and Learning for peace founda</w:t>
      </w:r>
      <w:r w:rsidR="00962BA9" w:rsidRPr="00843000">
        <w:rPr>
          <w:rFonts w:ascii="Times New Roman" w:hAnsi="Times New Roman" w:cs="Times New Roman"/>
          <w:sz w:val="24"/>
          <w:szCs w:val="24"/>
        </w:rPr>
        <w:t xml:space="preserve">tion, retrieved 2 October 2012, </w:t>
      </w:r>
      <w:r w:rsidRPr="00843000">
        <w:rPr>
          <w:rFonts w:ascii="Times New Roman" w:hAnsi="Times New Roman" w:cs="Times New Roman"/>
          <w:sz w:val="24"/>
          <w:szCs w:val="24"/>
        </w:rPr>
        <w:t>&lt;</w:t>
      </w:r>
      <w:hyperlink r:id="rId7" w:history="1">
        <w:r w:rsidRPr="00843000">
          <w:rPr>
            <w:rStyle w:val="Hyperlink"/>
            <w:rFonts w:ascii="Times New Roman" w:hAnsi="Times New Roman" w:cs="Times New Roman"/>
            <w:color w:val="auto"/>
            <w:sz w:val="24"/>
            <w:szCs w:val="24"/>
            <w:u w:val="none"/>
          </w:rPr>
          <w:t>http://www.tlpeace.org.au/stories/burntstick.htm</w:t>
        </w:r>
      </w:hyperlink>
      <w:r w:rsidRPr="00843000">
        <w:rPr>
          <w:rFonts w:ascii="Times New Roman" w:hAnsi="Times New Roman" w:cs="Times New Roman"/>
          <w:sz w:val="24"/>
          <w:szCs w:val="24"/>
        </w:rPr>
        <w:t>&gt;.</w:t>
      </w:r>
      <w:proofErr w:type="gramEnd"/>
    </w:p>
    <w:p w:rsidR="00962BA9" w:rsidRPr="00843000" w:rsidRDefault="00962BA9" w:rsidP="006C1AC8">
      <w:pPr>
        <w:tabs>
          <w:tab w:val="left" w:pos="4619"/>
        </w:tabs>
        <w:spacing w:line="360" w:lineRule="auto"/>
        <w:rPr>
          <w:rFonts w:ascii="Times New Roman" w:hAnsi="Times New Roman" w:cs="Times New Roman"/>
          <w:sz w:val="24"/>
          <w:szCs w:val="24"/>
        </w:rPr>
      </w:pPr>
      <w:proofErr w:type="gramStart"/>
      <w:r w:rsidRPr="00843000">
        <w:rPr>
          <w:rFonts w:ascii="Times New Roman" w:hAnsi="Times New Roman" w:cs="Times New Roman"/>
          <w:sz w:val="24"/>
          <w:szCs w:val="24"/>
        </w:rPr>
        <w:t xml:space="preserve">2012, Victorian Essential Learning Standards, retrieved 27 September 2012, &lt; </w:t>
      </w:r>
      <w:hyperlink r:id="rId8" w:history="1">
        <w:r w:rsidRPr="00843000">
          <w:rPr>
            <w:rStyle w:val="Hyperlink"/>
            <w:rFonts w:ascii="Times New Roman" w:hAnsi="Times New Roman" w:cs="Times New Roman"/>
            <w:color w:val="auto"/>
            <w:sz w:val="24"/>
            <w:szCs w:val="24"/>
            <w:u w:val="none"/>
          </w:rPr>
          <w:t>http://vels.vcaa.vic.edu.au/vels/english.html</w:t>
        </w:r>
      </w:hyperlink>
      <w:r w:rsidRPr="00843000">
        <w:rPr>
          <w:rFonts w:ascii="Times New Roman" w:hAnsi="Times New Roman" w:cs="Times New Roman"/>
          <w:sz w:val="24"/>
          <w:szCs w:val="24"/>
        </w:rPr>
        <w:t>&gt;.</w:t>
      </w:r>
      <w:proofErr w:type="gramEnd"/>
    </w:p>
    <w:p w:rsidR="00717450" w:rsidRPr="00843000" w:rsidRDefault="00962BA9" w:rsidP="006C1AC8">
      <w:pPr>
        <w:spacing w:line="360" w:lineRule="auto"/>
        <w:rPr>
          <w:rFonts w:ascii="Times New Roman" w:hAnsi="Times New Roman" w:cs="Times New Roman"/>
          <w:sz w:val="24"/>
          <w:szCs w:val="24"/>
        </w:rPr>
      </w:pPr>
      <w:r w:rsidRPr="00843000">
        <w:rPr>
          <w:rFonts w:ascii="Times New Roman" w:hAnsi="Times New Roman" w:cs="Times New Roman"/>
          <w:sz w:val="24"/>
          <w:szCs w:val="24"/>
        </w:rPr>
        <w:t>Barwick, J 1999, ‘</w:t>
      </w:r>
      <w:r w:rsidRPr="00843000">
        <w:rPr>
          <w:rFonts w:ascii="Times New Roman" w:hAnsi="Times New Roman" w:cs="Times New Roman"/>
          <w:i/>
          <w:sz w:val="24"/>
          <w:szCs w:val="24"/>
        </w:rPr>
        <w:t xml:space="preserve">Targeting Text: Narrative, poetry, drama’, </w:t>
      </w:r>
      <w:r w:rsidRPr="00843000">
        <w:rPr>
          <w:rFonts w:ascii="Times New Roman" w:hAnsi="Times New Roman" w:cs="Times New Roman"/>
          <w:sz w:val="24"/>
          <w:szCs w:val="24"/>
        </w:rPr>
        <w:t>Blake Education, New South Wales, pp.46-51, &lt;</w:t>
      </w:r>
      <w:hyperlink r:id="rId9" w:anchor="v=onepage&amp;q=the%20burnt%20stick%20teacher%20resources&amp;f=false" w:history="1">
        <w:r w:rsidRPr="00843000">
          <w:rPr>
            <w:rStyle w:val="Hyperlink"/>
            <w:rFonts w:ascii="Times New Roman" w:hAnsi="Times New Roman" w:cs="Times New Roman"/>
            <w:color w:val="auto"/>
            <w:sz w:val="24"/>
            <w:szCs w:val="24"/>
            <w:u w:val="none"/>
          </w:rPr>
          <w:t>http://books.google.com.au/books?id=o3YiDOT4Zq8C&amp;pg=PA47&amp;lpg=PA47&amp;dq=the+burnt+stick+teacher+resources&amp;source=bl&amp;ots=8ArXiiwTan&amp;sig=t-3CPY0pnj9sdLm4F0-3YQValog&amp;hl=en&amp;sa=X&amp;ei=04xlUPOuG9G0iQebroHQCA&amp;ved=0CB4Q6AEwAA#v=onepage&amp;q=the%20burnt%20stick%20teacher%20resources&amp;f=false</w:t>
        </w:r>
      </w:hyperlink>
      <w:r w:rsidRPr="00843000">
        <w:rPr>
          <w:rFonts w:ascii="Times New Roman" w:hAnsi="Times New Roman" w:cs="Times New Roman"/>
          <w:sz w:val="24"/>
          <w:szCs w:val="24"/>
        </w:rPr>
        <w:t>&gt;.</w:t>
      </w:r>
      <w:r w:rsidR="009616EC" w:rsidRPr="00843000">
        <w:rPr>
          <w:rFonts w:ascii="Times New Roman" w:hAnsi="Times New Roman" w:cs="Times New Roman"/>
          <w:sz w:val="24"/>
          <w:szCs w:val="24"/>
        </w:rPr>
        <w:t xml:space="preserve"> </w:t>
      </w:r>
    </w:p>
    <w:p w:rsidR="00962BA9" w:rsidRPr="00843000" w:rsidRDefault="00AC0B8C" w:rsidP="006C1AC8">
      <w:pPr>
        <w:spacing w:line="360" w:lineRule="auto"/>
        <w:rPr>
          <w:rFonts w:ascii="Times New Roman" w:hAnsi="Times New Roman" w:cs="Times New Roman"/>
          <w:sz w:val="24"/>
          <w:szCs w:val="24"/>
        </w:rPr>
      </w:pPr>
      <w:r w:rsidRPr="00843000">
        <w:rPr>
          <w:rFonts w:ascii="Times New Roman" w:hAnsi="Times New Roman" w:cs="Times New Roman"/>
          <w:sz w:val="24"/>
          <w:szCs w:val="24"/>
        </w:rPr>
        <w:t xml:space="preserve">Edwards-Groves, C 2002, </w:t>
      </w:r>
      <w:r w:rsidRPr="00843000">
        <w:rPr>
          <w:rFonts w:ascii="Times New Roman" w:hAnsi="Times New Roman" w:cs="Times New Roman"/>
          <w:i/>
          <w:sz w:val="24"/>
          <w:szCs w:val="24"/>
        </w:rPr>
        <w:t xml:space="preserve">‘Connecting students to learning through explicit </w:t>
      </w:r>
      <w:proofErr w:type="gramStart"/>
      <w:r w:rsidRPr="00843000">
        <w:rPr>
          <w:rFonts w:ascii="Times New Roman" w:hAnsi="Times New Roman" w:cs="Times New Roman"/>
          <w:i/>
          <w:sz w:val="24"/>
          <w:szCs w:val="24"/>
        </w:rPr>
        <w:t>teaching’</w:t>
      </w:r>
      <w:proofErr w:type="gramEnd"/>
      <w:r w:rsidRPr="00843000">
        <w:rPr>
          <w:rFonts w:ascii="Times New Roman" w:hAnsi="Times New Roman" w:cs="Times New Roman"/>
          <w:i/>
          <w:sz w:val="24"/>
          <w:szCs w:val="24"/>
        </w:rPr>
        <w:t>,</w:t>
      </w:r>
      <w:r w:rsidRPr="00843000">
        <w:rPr>
          <w:rFonts w:ascii="Times New Roman" w:hAnsi="Times New Roman" w:cs="Times New Roman"/>
          <w:sz w:val="24"/>
          <w:szCs w:val="24"/>
        </w:rPr>
        <w:t xml:space="preserve"> </w:t>
      </w:r>
      <w:proofErr w:type="spellStart"/>
      <w:r w:rsidRPr="00843000">
        <w:rPr>
          <w:rFonts w:ascii="Times New Roman" w:hAnsi="Times New Roman" w:cs="Times New Roman"/>
          <w:sz w:val="24"/>
          <w:szCs w:val="24"/>
        </w:rPr>
        <w:t>MyRead</w:t>
      </w:r>
      <w:proofErr w:type="spellEnd"/>
      <w:r w:rsidRPr="00843000">
        <w:rPr>
          <w:rFonts w:ascii="Times New Roman" w:hAnsi="Times New Roman" w:cs="Times New Roman"/>
          <w:sz w:val="24"/>
          <w:szCs w:val="24"/>
        </w:rPr>
        <w:t>: Strategies for teaching reading in the middle years, retrieved 28 October 2012, &lt;</w:t>
      </w:r>
      <w:hyperlink r:id="rId10" w:history="1">
        <w:r w:rsidRPr="00843000">
          <w:rPr>
            <w:rStyle w:val="Hyperlink"/>
            <w:rFonts w:ascii="Times New Roman" w:hAnsi="Times New Roman" w:cs="Times New Roman"/>
            <w:color w:val="auto"/>
            <w:sz w:val="24"/>
            <w:szCs w:val="24"/>
            <w:u w:val="none"/>
          </w:rPr>
          <w:t>http://www.myread.org/explicit.htm</w:t>
        </w:r>
      </w:hyperlink>
      <w:r w:rsidRPr="00843000">
        <w:rPr>
          <w:rFonts w:ascii="Times New Roman" w:hAnsi="Times New Roman" w:cs="Times New Roman"/>
          <w:sz w:val="24"/>
          <w:szCs w:val="24"/>
        </w:rPr>
        <w:t>&gt;.</w:t>
      </w:r>
    </w:p>
    <w:sectPr w:rsidR="00962BA9" w:rsidRPr="00843000" w:rsidSect="002A63E3">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D8" w:rsidRDefault="00DB6AD8" w:rsidP="00B30E85">
      <w:pPr>
        <w:spacing w:after="0" w:line="240" w:lineRule="auto"/>
      </w:pPr>
      <w:r>
        <w:separator/>
      </w:r>
    </w:p>
  </w:endnote>
  <w:endnote w:type="continuationSeparator" w:id="0">
    <w:p w:rsidR="00DB6AD8" w:rsidRDefault="00DB6AD8" w:rsidP="00B3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skoola Pota">
    <w:panose1 w:val="02020603050405030304"/>
    <w:charset w:val="00"/>
    <w:family w:val="roman"/>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9460"/>
      <w:docPartObj>
        <w:docPartGallery w:val="Page Numbers (Bottom of Page)"/>
        <w:docPartUnique/>
      </w:docPartObj>
    </w:sdtPr>
    <w:sdtContent>
      <w:sdt>
        <w:sdtPr>
          <w:id w:val="565050523"/>
          <w:docPartObj>
            <w:docPartGallery w:val="Page Numbers (Top of Page)"/>
            <w:docPartUnique/>
          </w:docPartObj>
        </w:sdtPr>
        <w:sdtContent>
          <w:p w:rsidR="003416A5" w:rsidRDefault="003416A5" w:rsidP="00B30E85">
            <w:pPr>
              <w:pStyle w:val="Footer"/>
            </w:pPr>
            <w:r>
              <w:t>Kara Large</w:t>
            </w:r>
            <w:r>
              <w:tab/>
              <w:t xml:space="preserve">                                                                                    ECL310</w:t>
            </w:r>
            <w:r>
              <w:tab/>
            </w:r>
            <w:r>
              <w:tab/>
            </w:r>
            <w:r>
              <w:tab/>
            </w:r>
            <w:r>
              <w:tab/>
            </w:r>
            <w:r>
              <w:tab/>
            </w:r>
            <w:r>
              <w:tab/>
            </w:r>
            <w:r>
              <w:tab/>
              <w:t xml:space="preserve">Page </w:t>
            </w:r>
            <w:r w:rsidR="00EC6148">
              <w:rPr>
                <w:b/>
                <w:sz w:val="24"/>
                <w:szCs w:val="24"/>
              </w:rPr>
              <w:fldChar w:fldCharType="begin"/>
            </w:r>
            <w:r>
              <w:rPr>
                <w:b/>
              </w:rPr>
              <w:instrText xml:space="preserve"> PAGE </w:instrText>
            </w:r>
            <w:r w:rsidR="00EC6148">
              <w:rPr>
                <w:b/>
                <w:sz w:val="24"/>
                <w:szCs w:val="24"/>
              </w:rPr>
              <w:fldChar w:fldCharType="separate"/>
            </w:r>
            <w:r w:rsidR="00A26837">
              <w:rPr>
                <w:b/>
                <w:noProof/>
              </w:rPr>
              <w:t>12</w:t>
            </w:r>
            <w:r w:rsidR="00EC6148">
              <w:rPr>
                <w:b/>
                <w:sz w:val="24"/>
                <w:szCs w:val="24"/>
              </w:rPr>
              <w:fldChar w:fldCharType="end"/>
            </w:r>
            <w:r>
              <w:t xml:space="preserve"> of </w:t>
            </w:r>
            <w:r w:rsidR="00EC6148">
              <w:rPr>
                <w:b/>
                <w:sz w:val="24"/>
                <w:szCs w:val="24"/>
              </w:rPr>
              <w:fldChar w:fldCharType="begin"/>
            </w:r>
            <w:r>
              <w:rPr>
                <w:b/>
              </w:rPr>
              <w:instrText xml:space="preserve"> NUMPAGES  </w:instrText>
            </w:r>
            <w:r w:rsidR="00EC6148">
              <w:rPr>
                <w:b/>
                <w:sz w:val="24"/>
                <w:szCs w:val="24"/>
              </w:rPr>
              <w:fldChar w:fldCharType="separate"/>
            </w:r>
            <w:r w:rsidR="00A26837">
              <w:rPr>
                <w:b/>
                <w:noProof/>
              </w:rPr>
              <w:t>12</w:t>
            </w:r>
            <w:r w:rsidR="00EC6148">
              <w:rPr>
                <w:b/>
                <w:sz w:val="24"/>
                <w:szCs w:val="24"/>
              </w:rPr>
              <w:fldChar w:fldCharType="end"/>
            </w:r>
          </w:p>
        </w:sdtContent>
      </w:sdt>
    </w:sdtContent>
  </w:sdt>
  <w:p w:rsidR="003416A5" w:rsidRDefault="003416A5">
    <w:pPr>
      <w:pStyle w:val="Footer"/>
    </w:pPr>
    <w:r>
      <w:t>210598248</w:t>
    </w:r>
    <w:r>
      <w:tab/>
      <w:t xml:space="preserve">                                                                                   Assignment 2</w:t>
    </w:r>
    <w:r>
      <w:tab/>
    </w:r>
    <w:r>
      <w:tab/>
    </w:r>
    <w:r>
      <w:tab/>
    </w:r>
    <w:r>
      <w:tab/>
      <w:t xml:space="preserve">                         Literature Based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D8" w:rsidRDefault="00DB6AD8" w:rsidP="00B30E85">
      <w:pPr>
        <w:spacing w:after="0" w:line="240" w:lineRule="auto"/>
      </w:pPr>
      <w:r>
        <w:separator/>
      </w:r>
    </w:p>
  </w:footnote>
  <w:footnote w:type="continuationSeparator" w:id="0">
    <w:p w:rsidR="00DB6AD8" w:rsidRDefault="00DB6AD8" w:rsidP="00B30E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5F05"/>
    <w:rsid w:val="00024C5A"/>
    <w:rsid w:val="00090354"/>
    <w:rsid w:val="000A7293"/>
    <w:rsid w:val="000C760C"/>
    <w:rsid w:val="000D1F04"/>
    <w:rsid w:val="000E03C9"/>
    <w:rsid w:val="000E7E2F"/>
    <w:rsid w:val="000F5F05"/>
    <w:rsid w:val="00107517"/>
    <w:rsid w:val="00110C0A"/>
    <w:rsid w:val="00116A29"/>
    <w:rsid w:val="00153937"/>
    <w:rsid w:val="0017376C"/>
    <w:rsid w:val="001C58E8"/>
    <w:rsid w:val="001F48FD"/>
    <w:rsid w:val="00233407"/>
    <w:rsid w:val="00243381"/>
    <w:rsid w:val="0025021F"/>
    <w:rsid w:val="0029294B"/>
    <w:rsid w:val="002A63E3"/>
    <w:rsid w:val="002D03C9"/>
    <w:rsid w:val="002D7C74"/>
    <w:rsid w:val="0034064C"/>
    <w:rsid w:val="003416A5"/>
    <w:rsid w:val="004A16E4"/>
    <w:rsid w:val="004A40A8"/>
    <w:rsid w:val="004C4308"/>
    <w:rsid w:val="004C7FF0"/>
    <w:rsid w:val="004D43D8"/>
    <w:rsid w:val="004F192F"/>
    <w:rsid w:val="00507129"/>
    <w:rsid w:val="00513E3F"/>
    <w:rsid w:val="00514A2E"/>
    <w:rsid w:val="005200E9"/>
    <w:rsid w:val="00566FC8"/>
    <w:rsid w:val="005A7D82"/>
    <w:rsid w:val="005C4CBA"/>
    <w:rsid w:val="005E7A7D"/>
    <w:rsid w:val="005F26F5"/>
    <w:rsid w:val="00661E2A"/>
    <w:rsid w:val="00682E5C"/>
    <w:rsid w:val="00696D20"/>
    <w:rsid w:val="006A1A6B"/>
    <w:rsid w:val="006B1525"/>
    <w:rsid w:val="006C0C93"/>
    <w:rsid w:val="006C1AC8"/>
    <w:rsid w:val="006E1F40"/>
    <w:rsid w:val="00710692"/>
    <w:rsid w:val="00717450"/>
    <w:rsid w:val="00717A05"/>
    <w:rsid w:val="007372C4"/>
    <w:rsid w:val="00760A3D"/>
    <w:rsid w:val="007A4FF6"/>
    <w:rsid w:val="007C67B4"/>
    <w:rsid w:val="00822A7A"/>
    <w:rsid w:val="00843000"/>
    <w:rsid w:val="00852E71"/>
    <w:rsid w:val="00876873"/>
    <w:rsid w:val="00880DB9"/>
    <w:rsid w:val="008E3CF7"/>
    <w:rsid w:val="00904060"/>
    <w:rsid w:val="009258BF"/>
    <w:rsid w:val="009616EC"/>
    <w:rsid w:val="00962BA9"/>
    <w:rsid w:val="009857BE"/>
    <w:rsid w:val="0099222F"/>
    <w:rsid w:val="009A00AC"/>
    <w:rsid w:val="009B586C"/>
    <w:rsid w:val="009F136F"/>
    <w:rsid w:val="009F56BE"/>
    <w:rsid w:val="00A26837"/>
    <w:rsid w:val="00A35F96"/>
    <w:rsid w:val="00A47107"/>
    <w:rsid w:val="00A53BE9"/>
    <w:rsid w:val="00A755F7"/>
    <w:rsid w:val="00AC0B8C"/>
    <w:rsid w:val="00AC4FD1"/>
    <w:rsid w:val="00AC6834"/>
    <w:rsid w:val="00AD289E"/>
    <w:rsid w:val="00AF6AA5"/>
    <w:rsid w:val="00B30E85"/>
    <w:rsid w:val="00B9567A"/>
    <w:rsid w:val="00C00292"/>
    <w:rsid w:val="00C61797"/>
    <w:rsid w:val="00C86EEC"/>
    <w:rsid w:val="00CA44DB"/>
    <w:rsid w:val="00CB6EC7"/>
    <w:rsid w:val="00CE05CF"/>
    <w:rsid w:val="00CF2EDB"/>
    <w:rsid w:val="00D36D62"/>
    <w:rsid w:val="00D53C58"/>
    <w:rsid w:val="00D659C7"/>
    <w:rsid w:val="00D768A4"/>
    <w:rsid w:val="00D80A8D"/>
    <w:rsid w:val="00D84CDC"/>
    <w:rsid w:val="00D91845"/>
    <w:rsid w:val="00DB6AD8"/>
    <w:rsid w:val="00E622E8"/>
    <w:rsid w:val="00E703F8"/>
    <w:rsid w:val="00E72E2E"/>
    <w:rsid w:val="00E826EE"/>
    <w:rsid w:val="00E87A09"/>
    <w:rsid w:val="00EA255F"/>
    <w:rsid w:val="00EB3481"/>
    <w:rsid w:val="00EC6148"/>
    <w:rsid w:val="00EE730F"/>
    <w:rsid w:val="00EF0181"/>
    <w:rsid w:val="00F31F6A"/>
    <w:rsid w:val="00F402B0"/>
    <w:rsid w:val="00FC010C"/>
    <w:rsid w:val="00FC51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00292"/>
  </w:style>
  <w:style w:type="character" w:styleId="Hyperlink">
    <w:name w:val="Hyperlink"/>
    <w:basedOn w:val="DefaultParagraphFont"/>
    <w:uiPriority w:val="99"/>
    <w:semiHidden/>
    <w:unhideWhenUsed/>
    <w:rsid w:val="00C00292"/>
    <w:rPr>
      <w:color w:val="0000FF"/>
      <w:u w:val="single"/>
    </w:rPr>
  </w:style>
  <w:style w:type="paragraph" w:styleId="NormalWeb">
    <w:name w:val="Normal (Web)"/>
    <w:basedOn w:val="Normal"/>
    <w:uiPriority w:val="99"/>
    <w:semiHidden/>
    <w:unhideWhenUsed/>
    <w:rsid w:val="002502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B30E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E85"/>
  </w:style>
  <w:style w:type="paragraph" w:styleId="Footer">
    <w:name w:val="footer"/>
    <w:basedOn w:val="Normal"/>
    <w:link w:val="FooterChar"/>
    <w:uiPriority w:val="99"/>
    <w:unhideWhenUsed/>
    <w:rsid w:val="00B3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85"/>
  </w:style>
</w:styles>
</file>

<file path=word/webSettings.xml><?xml version="1.0" encoding="utf-8"?>
<w:webSettings xmlns:r="http://schemas.openxmlformats.org/officeDocument/2006/relationships" xmlns:w="http://schemas.openxmlformats.org/wordprocessingml/2006/main">
  <w:divs>
    <w:div w:id="15760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s.vcaa.vic.edu.au/vels/englis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lpeace.org.au/stories/burntstic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yread.org/explicit.htm" TargetMode="External"/><Relationship Id="rId4" Type="http://schemas.openxmlformats.org/officeDocument/2006/relationships/webSettings" Target="webSettings.xml"/><Relationship Id="rId9" Type="http://schemas.openxmlformats.org/officeDocument/2006/relationships/hyperlink" Target="http://books.google.com.au/books?id=o3YiDOT4Zq8C&amp;pg=PA47&amp;lpg=PA47&amp;dq=the+burnt+stick+teacher+resources&amp;source=bl&amp;ots=8ArXiiwTan&amp;sig=t-3CPY0pnj9sdLm4F0-3YQValog&amp;hl=en&amp;sa=X&amp;ei=04xlUPOuG9G0iQebroHQCA&amp;ved=0CB4Q6A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B7FC9-C65B-4162-A789-C0199EC5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12</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Large</dc:creator>
  <cp:lastModifiedBy>Kara Large</cp:lastModifiedBy>
  <cp:revision>47</cp:revision>
  <dcterms:created xsi:type="dcterms:W3CDTF">2012-09-28T09:32:00Z</dcterms:created>
  <dcterms:modified xsi:type="dcterms:W3CDTF">2012-10-04T10:40:00Z</dcterms:modified>
</cp:coreProperties>
</file>